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330"/>
        <w:gridCol w:w="3930"/>
      </w:tblGrid>
      <w:tr w:rsidR="00C81E9D" w:rsidRPr="00E30972" w:rsidTr="005E26BE">
        <w:trPr>
          <w:trHeight w:val="661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</w:tcPr>
          <w:p w:rsidR="00C81E9D" w:rsidRPr="00E30972" w:rsidRDefault="005E26BE" w:rsidP="00092B0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mallCaps/>
                <w:sz w:val="44"/>
                <w:szCs w:val="44"/>
              </w:rPr>
            </w:pPr>
            <w:r w:rsidRPr="00E30972">
              <w:rPr>
                <w:b/>
                <w:bCs/>
                <w:smallCaps/>
                <w:sz w:val="44"/>
                <w:szCs w:val="44"/>
              </w:rPr>
              <w:t xml:space="preserve"> </w:t>
            </w:r>
            <w:r w:rsidR="00092B0E">
              <w:rPr>
                <w:b/>
                <w:bCs/>
                <w:smallCaps/>
                <w:sz w:val="44"/>
                <w:szCs w:val="44"/>
              </w:rPr>
              <w:t>John Jones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81E9D" w:rsidRPr="00E30972" w:rsidRDefault="00156AFA" w:rsidP="005E26B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  <w:szCs w:val="20"/>
              </w:rPr>
            </w:pPr>
            <w:r w:rsidRPr="00E30972">
              <w:rPr>
                <w:sz w:val="20"/>
                <w:szCs w:val="20"/>
              </w:rPr>
              <w:t>12515 Court</w:t>
            </w:r>
          </w:p>
          <w:p w:rsidR="00C81E9D" w:rsidRPr="00E30972" w:rsidRDefault="00092B0E" w:rsidP="005E26B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Cypress</w:t>
            </w:r>
            <w:r w:rsidR="00156AFA" w:rsidRPr="00E30972">
              <w:rPr>
                <w:sz w:val="20"/>
                <w:szCs w:val="20"/>
              </w:rPr>
              <w:t>, TX 77354</w:t>
            </w:r>
          </w:p>
          <w:p w:rsidR="00C81E9D" w:rsidRPr="00E30972" w:rsidRDefault="00C81E9D" w:rsidP="005E26B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  <w:sz w:val="10"/>
                <w:szCs w:val="10"/>
              </w:rPr>
            </w:pPr>
          </w:p>
        </w:tc>
      </w:tr>
      <w:tr w:rsidR="00C81E9D" w:rsidRPr="00E30972" w:rsidTr="005E26BE">
        <w:trPr>
          <w:cantSplit/>
          <w:trHeight w:val="380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6BE" w:rsidRPr="00E30972" w:rsidRDefault="005E26BE" w:rsidP="00092B0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 w:rsidRPr="00E30972">
              <w:rPr>
                <w:b/>
                <w:bCs/>
                <w:sz w:val="20"/>
                <w:szCs w:val="20"/>
              </w:rPr>
              <w:t xml:space="preserve"> Cell</w:t>
            </w:r>
            <w:r w:rsidR="00C81E9D" w:rsidRPr="00E30972">
              <w:rPr>
                <w:b/>
                <w:bCs/>
                <w:sz w:val="20"/>
                <w:szCs w:val="20"/>
              </w:rPr>
              <w:t>: </w:t>
            </w:r>
            <w:r w:rsidR="00092B0E">
              <w:rPr>
                <w:sz w:val="20"/>
                <w:szCs w:val="20"/>
              </w:rPr>
              <w:t>(832) 651-4330</w:t>
            </w:r>
            <w:r w:rsidR="00C81E9D" w:rsidRPr="00E30972">
              <w:rPr>
                <w:sz w:val="20"/>
                <w:szCs w:val="20"/>
              </w:rPr>
              <w:t xml:space="preserve"> </w:t>
            </w:r>
            <w:r w:rsidR="00C81E9D" w:rsidRPr="00E30972">
              <w:rPr>
                <w:sz w:val="20"/>
                <w:szCs w:val="20"/>
              </w:rPr>
              <w:sym w:font="Symbol" w:char="F0B7"/>
            </w:r>
            <w:r w:rsidR="00C81E9D" w:rsidRPr="00E30972">
              <w:rPr>
                <w:sz w:val="20"/>
                <w:szCs w:val="20"/>
              </w:rPr>
              <w:t xml:space="preserve"> </w:t>
            </w:r>
            <w:r w:rsidRPr="00E30972">
              <w:rPr>
                <w:sz w:val="20"/>
                <w:szCs w:val="20"/>
              </w:rPr>
              <w:t xml:space="preserve"> </w:t>
            </w:r>
            <w:r w:rsidRPr="00E30972">
              <w:rPr>
                <w:b/>
                <w:sz w:val="20"/>
                <w:szCs w:val="20"/>
              </w:rPr>
              <w:t>Home</w:t>
            </w:r>
            <w:r w:rsidR="00A476B7" w:rsidRPr="00E30972">
              <w:rPr>
                <w:sz w:val="20"/>
                <w:szCs w:val="20"/>
              </w:rPr>
              <w:t>:</w:t>
            </w:r>
            <w:r w:rsidR="00092B0E">
              <w:rPr>
                <w:sz w:val="20"/>
                <w:szCs w:val="20"/>
              </w:rPr>
              <w:t>(832) 521-3130</w:t>
            </w:r>
            <w:r w:rsidR="00A476B7" w:rsidRPr="00E30972">
              <w:rPr>
                <w:sz w:val="20"/>
                <w:szCs w:val="20"/>
              </w:rPr>
              <w:t xml:space="preserve"> </w:t>
            </w:r>
            <w:r w:rsidR="00C81E9D" w:rsidRPr="00E30972">
              <w:rPr>
                <w:sz w:val="20"/>
                <w:szCs w:val="20"/>
              </w:rPr>
              <w:sym w:font="Symbol" w:char="F0B7"/>
            </w:r>
            <w:r w:rsidR="00C81E9D" w:rsidRPr="00E30972">
              <w:rPr>
                <w:sz w:val="20"/>
                <w:szCs w:val="20"/>
              </w:rPr>
              <w:t xml:space="preserve"> </w:t>
            </w:r>
            <w:r w:rsidRPr="00E30972">
              <w:rPr>
                <w:sz w:val="20"/>
                <w:szCs w:val="20"/>
              </w:rPr>
              <w:t xml:space="preserve"> </w:t>
            </w:r>
            <w:r w:rsidR="00C81E9D" w:rsidRPr="00E30972">
              <w:rPr>
                <w:b/>
                <w:bCs/>
                <w:sz w:val="20"/>
                <w:szCs w:val="20"/>
              </w:rPr>
              <w:t>E-mail: </w:t>
            </w:r>
            <w:r w:rsidR="00092B0E">
              <w:rPr>
                <w:sz w:val="20"/>
                <w:szCs w:val="20"/>
              </w:rPr>
              <w:t>jjones</w:t>
            </w:r>
            <w:r w:rsidRPr="00E30972">
              <w:rPr>
                <w:sz w:val="20"/>
                <w:szCs w:val="20"/>
              </w:rPr>
              <w:t xml:space="preserve">@msn.com </w:t>
            </w:r>
          </w:p>
        </w:tc>
      </w:tr>
    </w:tbl>
    <w:p w:rsidR="00C81E9D" w:rsidRPr="00E30972" w:rsidRDefault="00C81E9D" w:rsidP="005E26BE">
      <w:pPr>
        <w:pStyle w:val="Header"/>
        <w:pBdr>
          <w:bottom w:val="single" w:sz="6" w:space="1" w:color="auto"/>
        </w:pBdr>
        <w:tabs>
          <w:tab w:val="clear" w:pos="4320"/>
          <w:tab w:val="clear" w:pos="8640"/>
        </w:tabs>
        <w:jc w:val="both"/>
        <w:rPr>
          <w:sz w:val="8"/>
          <w:szCs w:val="8"/>
        </w:rPr>
      </w:pPr>
    </w:p>
    <w:p w:rsidR="00C81E9D" w:rsidRDefault="00C81E9D" w:rsidP="005E26BE">
      <w:pPr>
        <w:pStyle w:val="Heading1"/>
        <w:keepNext w:val="0"/>
        <w:spacing w:before="220" w:line="228" w:lineRule="auto"/>
      </w:pPr>
      <w:r w:rsidRPr="00E30972">
        <w:t>Summary Profile</w:t>
      </w:r>
    </w:p>
    <w:p w:rsidR="002C7885" w:rsidRPr="002C7885" w:rsidRDefault="002C7885" w:rsidP="002C7885"/>
    <w:p w:rsidR="00C81E9D" w:rsidRDefault="008D04FA" w:rsidP="005E26BE">
      <w:pPr>
        <w:pStyle w:val="Heading7"/>
        <w:keepNext w:val="0"/>
        <w:spacing w:before="0" w:line="22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Senior </w:t>
      </w:r>
      <w:r w:rsidR="003A099A">
        <w:rPr>
          <w:color w:val="000000"/>
          <w:sz w:val="24"/>
          <w:szCs w:val="24"/>
        </w:rPr>
        <w:t>Leader</w:t>
      </w:r>
      <w:r>
        <w:rPr>
          <w:color w:val="000000"/>
          <w:sz w:val="24"/>
          <w:szCs w:val="24"/>
        </w:rPr>
        <w:t xml:space="preserve"> </w:t>
      </w:r>
      <w:r w:rsidRPr="00E30972">
        <w:rPr>
          <w:color w:val="000000"/>
          <w:sz w:val="24"/>
          <w:szCs w:val="24"/>
        </w:rPr>
        <w:sym w:font="Symbol" w:char="F0B7"/>
      </w:r>
      <w:r>
        <w:rPr>
          <w:color w:val="000000"/>
          <w:sz w:val="24"/>
          <w:szCs w:val="24"/>
        </w:rPr>
        <w:t xml:space="preserve"> </w:t>
      </w:r>
      <w:r w:rsidR="003C0018">
        <w:rPr>
          <w:color w:val="000000"/>
          <w:sz w:val="24"/>
          <w:szCs w:val="24"/>
        </w:rPr>
        <w:t>Strong Customer Focus</w:t>
      </w:r>
      <w:r w:rsidR="00C81E9D" w:rsidRPr="00E30972">
        <w:rPr>
          <w:color w:val="000000"/>
          <w:sz w:val="24"/>
          <w:szCs w:val="24"/>
        </w:rPr>
        <w:t xml:space="preserve"> </w:t>
      </w:r>
      <w:r w:rsidR="00C81E9D" w:rsidRPr="00E30972">
        <w:rPr>
          <w:color w:val="000000"/>
          <w:sz w:val="24"/>
          <w:szCs w:val="24"/>
        </w:rPr>
        <w:sym w:font="Symbol" w:char="F0B7"/>
      </w:r>
      <w:r w:rsidR="00C81E9D" w:rsidRPr="00E30972">
        <w:rPr>
          <w:color w:val="000000"/>
          <w:sz w:val="24"/>
          <w:szCs w:val="24"/>
        </w:rPr>
        <w:t xml:space="preserve"> </w:t>
      </w:r>
      <w:r w:rsidR="00047AB9">
        <w:rPr>
          <w:color w:val="000000"/>
          <w:sz w:val="24"/>
          <w:szCs w:val="24"/>
        </w:rPr>
        <w:t>Operational Efficiency</w:t>
      </w:r>
      <w:r w:rsidR="00C81E9D" w:rsidRPr="00E30972">
        <w:rPr>
          <w:color w:val="000000"/>
          <w:sz w:val="24"/>
          <w:szCs w:val="24"/>
        </w:rPr>
        <w:t xml:space="preserve"> </w:t>
      </w:r>
      <w:r w:rsidR="00C81E9D" w:rsidRPr="00E30972">
        <w:rPr>
          <w:color w:val="000000"/>
          <w:sz w:val="24"/>
          <w:szCs w:val="24"/>
        </w:rPr>
        <w:sym w:font="Symbol" w:char="F0B7"/>
      </w:r>
      <w:r w:rsidR="00C81E9D" w:rsidRPr="00E30972">
        <w:rPr>
          <w:color w:val="000000"/>
          <w:sz w:val="24"/>
          <w:szCs w:val="24"/>
        </w:rPr>
        <w:t xml:space="preserve"> Strategic </w:t>
      </w:r>
      <w:r w:rsidR="005E26BE" w:rsidRPr="00E30972">
        <w:rPr>
          <w:color w:val="000000"/>
          <w:sz w:val="24"/>
          <w:szCs w:val="24"/>
        </w:rPr>
        <w:t>Vision</w:t>
      </w:r>
      <w:r w:rsidR="00F23F94" w:rsidRPr="00E30972">
        <w:rPr>
          <w:color w:val="000000"/>
          <w:sz w:val="24"/>
          <w:szCs w:val="24"/>
        </w:rPr>
        <w:t xml:space="preserve"> </w:t>
      </w:r>
    </w:p>
    <w:p w:rsidR="002C7885" w:rsidRPr="002C7885" w:rsidRDefault="002C7885" w:rsidP="002C7885"/>
    <w:p w:rsidR="002C7885" w:rsidRPr="00E30972" w:rsidRDefault="00D0185F" w:rsidP="002C7885">
      <w:pPr>
        <w:spacing w:after="40" w:line="228" w:lineRule="auto"/>
        <w:rPr>
          <w:sz w:val="20"/>
          <w:szCs w:val="20"/>
        </w:rPr>
      </w:pPr>
      <w:r>
        <w:rPr>
          <w:sz w:val="20"/>
          <w:szCs w:val="20"/>
        </w:rPr>
        <w:t>High energy, passionate</w:t>
      </w:r>
      <w:r w:rsidR="006522CC">
        <w:rPr>
          <w:sz w:val="20"/>
          <w:szCs w:val="20"/>
        </w:rPr>
        <w:t>, hands on</w:t>
      </w:r>
      <w:r>
        <w:rPr>
          <w:sz w:val="20"/>
          <w:szCs w:val="20"/>
        </w:rPr>
        <w:t xml:space="preserve"> leader</w:t>
      </w:r>
      <w:r w:rsidR="00156AFA" w:rsidRPr="001537A9">
        <w:rPr>
          <w:sz w:val="20"/>
          <w:szCs w:val="20"/>
        </w:rPr>
        <w:t xml:space="preserve"> </w:t>
      </w:r>
      <w:r w:rsidR="00490E73" w:rsidRPr="001537A9">
        <w:rPr>
          <w:sz w:val="20"/>
          <w:szCs w:val="20"/>
        </w:rPr>
        <w:t>w</w:t>
      </w:r>
      <w:r w:rsidR="006522CC">
        <w:rPr>
          <w:sz w:val="20"/>
          <w:szCs w:val="20"/>
        </w:rPr>
        <w:t>ith 20</w:t>
      </w:r>
      <w:r w:rsidR="00C81E9D" w:rsidRPr="001537A9">
        <w:rPr>
          <w:sz w:val="20"/>
          <w:szCs w:val="20"/>
        </w:rPr>
        <w:t xml:space="preserve"> years of experience </w:t>
      </w:r>
      <w:r w:rsidR="008F27CC" w:rsidRPr="001537A9">
        <w:rPr>
          <w:sz w:val="20"/>
          <w:szCs w:val="20"/>
        </w:rPr>
        <w:t>w</w:t>
      </w:r>
      <w:r w:rsidR="003032FB" w:rsidRPr="001537A9">
        <w:rPr>
          <w:sz w:val="20"/>
          <w:szCs w:val="20"/>
        </w:rPr>
        <w:t xml:space="preserve">ith </w:t>
      </w:r>
      <w:r w:rsidR="00B7016C">
        <w:rPr>
          <w:sz w:val="20"/>
          <w:szCs w:val="20"/>
        </w:rPr>
        <w:t>leading</w:t>
      </w:r>
      <w:r w:rsidR="005E26BE" w:rsidRPr="001537A9">
        <w:rPr>
          <w:sz w:val="20"/>
          <w:szCs w:val="20"/>
        </w:rPr>
        <w:t xml:space="preserve"> logistics companies</w:t>
      </w:r>
      <w:r w:rsidR="002546A9">
        <w:rPr>
          <w:sz w:val="20"/>
          <w:szCs w:val="20"/>
        </w:rPr>
        <w:t xml:space="preserve">.  </w:t>
      </w:r>
      <w:proofErr w:type="gramStart"/>
      <w:r w:rsidR="009C44F0">
        <w:rPr>
          <w:sz w:val="20"/>
          <w:szCs w:val="20"/>
        </w:rPr>
        <w:t>Highest ethical and moral standards.</w:t>
      </w:r>
      <w:proofErr w:type="gramEnd"/>
      <w:r w:rsidR="009C44F0">
        <w:rPr>
          <w:sz w:val="20"/>
          <w:szCs w:val="20"/>
        </w:rPr>
        <w:t xml:space="preserve">  </w:t>
      </w:r>
      <w:proofErr w:type="gramStart"/>
      <w:r w:rsidR="00C81E9D" w:rsidRPr="001537A9">
        <w:rPr>
          <w:sz w:val="20"/>
          <w:szCs w:val="20"/>
        </w:rPr>
        <w:t xml:space="preserve">Customer-oriented </w:t>
      </w:r>
      <w:r w:rsidR="009C44F0">
        <w:rPr>
          <w:sz w:val="20"/>
          <w:szCs w:val="20"/>
        </w:rPr>
        <w:t>leader</w:t>
      </w:r>
      <w:r w:rsidR="00C81E9D" w:rsidRPr="001537A9">
        <w:rPr>
          <w:sz w:val="20"/>
          <w:szCs w:val="20"/>
        </w:rPr>
        <w:t xml:space="preserve"> who has excellent rapport with all organizational levels.</w:t>
      </w:r>
      <w:proofErr w:type="gramEnd"/>
      <w:r w:rsidR="00C81E9D" w:rsidRPr="001537A9">
        <w:rPr>
          <w:sz w:val="20"/>
          <w:szCs w:val="20"/>
        </w:rPr>
        <w:t xml:space="preserve">  Strong </w:t>
      </w:r>
      <w:r w:rsidR="003032FB" w:rsidRPr="001537A9">
        <w:rPr>
          <w:sz w:val="20"/>
          <w:szCs w:val="20"/>
        </w:rPr>
        <w:t>leadership</w:t>
      </w:r>
      <w:r w:rsidR="00B7016C">
        <w:rPr>
          <w:sz w:val="20"/>
          <w:szCs w:val="20"/>
        </w:rPr>
        <w:t xml:space="preserve"> </w:t>
      </w:r>
      <w:r w:rsidR="00C81E9D" w:rsidRPr="001537A9">
        <w:rPr>
          <w:sz w:val="20"/>
          <w:szCs w:val="20"/>
        </w:rPr>
        <w:t xml:space="preserve">qualifications — </w:t>
      </w:r>
      <w:r w:rsidR="00654D0C">
        <w:rPr>
          <w:sz w:val="20"/>
          <w:szCs w:val="20"/>
        </w:rPr>
        <w:t xml:space="preserve">Recognized </w:t>
      </w:r>
      <w:r w:rsidR="006522CC">
        <w:rPr>
          <w:sz w:val="20"/>
          <w:szCs w:val="20"/>
        </w:rPr>
        <w:t>leader</w:t>
      </w:r>
      <w:r w:rsidR="00654D0C">
        <w:rPr>
          <w:sz w:val="20"/>
          <w:szCs w:val="20"/>
        </w:rPr>
        <w:t xml:space="preserve"> for change</w:t>
      </w:r>
      <w:r w:rsidR="00C81E9D" w:rsidRPr="001537A9">
        <w:rPr>
          <w:sz w:val="20"/>
          <w:szCs w:val="20"/>
        </w:rPr>
        <w:t xml:space="preserve"> </w:t>
      </w:r>
      <w:r w:rsidR="00654D0C">
        <w:rPr>
          <w:sz w:val="20"/>
          <w:szCs w:val="20"/>
        </w:rPr>
        <w:t>with documented ability to lead</w:t>
      </w:r>
      <w:r w:rsidR="005E26BE" w:rsidRPr="001537A9">
        <w:rPr>
          <w:sz w:val="20"/>
          <w:szCs w:val="20"/>
        </w:rPr>
        <w:t xml:space="preserve"> team</w:t>
      </w:r>
      <w:r w:rsidR="00654D0C">
        <w:rPr>
          <w:sz w:val="20"/>
          <w:szCs w:val="20"/>
        </w:rPr>
        <w:t>s</w:t>
      </w:r>
      <w:r w:rsidR="00C81E9D" w:rsidRPr="001537A9">
        <w:rPr>
          <w:sz w:val="20"/>
          <w:szCs w:val="20"/>
        </w:rPr>
        <w:t xml:space="preserve"> to </w:t>
      </w:r>
      <w:r w:rsidR="005E26BE" w:rsidRPr="001537A9">
        <w:rPr>
          <w:sz w:val="20"/>
          <w:szCs w:val="20"/>
        </w:rPr>
        <w:t xml:space="preserve">strong customer </w:t>
      </w:r>
      <w:r w:rsidR="00B7016C">
        <w:rPr>
          <w:sz w:val="20"/>
          <w:szCs w:val="20"/>
        </w:rPr>
        <w:t xml:space="preserve">service and </w:t>
      </w:r>
      <w:r w:rsidR="005E26BE" w:rsidRPr="001537A9">
        <w:rPr>
          <w:sz w:val="20"/>
          <w:szCs w:val="20"/>
        </w:rPr>
        <w:t xml:space="preserve">satisfaction, </w:t>
      </w:r>
      <w:r w:rsidR="00C81E9D" w:rsidRPr="001537A9">
        <w:rPr>
          <w:sz w:val="20"/>
          <w:szCs w:val="20"/>
        </w:rPr>
        <w:t xml:space="preserve">organizational efficiency, growth, </w:t>
      </w:r>
      <w:r w:rsidR="003032FB" w:rsidRPr="001537A9">
        <w:rPr>
          <w:sz w:val="20"/>
          <w:szCs w:val="20"/>
        </w:rPr>
        <w:t xml:space="preserve">performance, </w:t>
      </w:r>
      <w:r w:rsidR="00656C22" w:rsidRPr="001537A9">
        <w:rPr>
          <w:sz w:val="20"/>
          <w:szCs w:val="20"/>
        </w:rPr>
        <w:t xml:space="preserve">employee morale, </w:t>
      </w:r>
      <w:r w:rsidR="00C81E9D" w:rsidRPr="001537A9">
        <w:rPr>
          <w:sz w:val="20"/>
          <w:szCs w:val="20"/>
        </w:rPr>
        <w:t>and profitability.</w:t>
      </w:r>
      <w:r w:rsidR="002D7B58" w:rsidRPr="001537A9">
        <w:rPr>
          <w:sz w:val="20"/>
          <w:szCs w:val="20"/>
        </w:rPr>
        <w:t xml:space="preserve">  </w:t>
      </w:r>
      <w:proofErr w:type="gramStart"/>
      <w:r w:rsidR="002D7B58" w:rsidRPr="001537A9">
        <w:rPr>
          <w:sz w:val="20"/>
          <w:szCs w:val="20"/>
        </w:rPr>
        <w:t>Strong focus on</w:t>
      </w:r>
      <w:r w:rsidR="00732A9F">
        <w:rPr>
          <w:sz w:val="20"/>
          <w:szCs w:val="20"/>
        </w:rPr>
        <w:t xml:space="preserve"> customer relationship,</w:t>
      </w:r>
      <w:r w:rsidR="002D7B58" w:rsidRPr="001537A9">
        <w:rPr>
          <w:sz w:val="20"/>
          <w:szCs w:val="20"/>
        </w:rPr>
        <w:t xml:space="preserve"> </w:t>
      </w:r>
      <w:r w:rsidR="005E26BE" w:rsidRPr="001537A9">
        <w:rPr>
          <w:sz w:val="20"/>
          <w:szCs w:val="20"/>
        </w:rPr>
        <w:t>service quality,</w:t>
      </w:r>
      <w:r w:rsidR="001E6134">
        <w:rPr>
          <w:sz w:val="20"/>
          <w:szCs w:val="20"/>
        </w:rPr>
        <w:t xml:space="preserve"> </w:t>
      </w:r>
      <w:r w:rsidR="002546A9">
        <w:rPr>
          <w:sz w:val="20"/>
          <w:szCs w:val="20"/>
        </w:rPr>
        <w:t>lean methodology,</w:t>
      </w:r>
      <w:r w:rsidR="005E26BE" w:rsidRPr="001537A9">
        <w:rPr>
          <w:sz w:val="20"/>
          <w:szCs w:val="20"/>
        </w:rPr>
        <w:t xml:space="preserve"> </w:t>
      </w:r>
      <w:r w:rsidR="002D7B58" w:rsidRPr="001537A9">
        <w:rPr>
          <w:sz w:val="20"/>
          <w:szCs w:val="20"/>
        </w:rPr>
        <w:t>leadership</w:t>
      </w:r>
      <w:r w:rsidR="00F63228" w:rsidRPr="001537A9">
        <w:rPr>
          <w:sz w:val="20"/>
          <w:szCs w:val="20"/>
        </w:rPr>
        <w:t xml:space="preserve"> trust, </w:t>
      </w:r>
      <w:r w:rsidR="00A476B7" w:rsidRPr="001537A9">
        <w:rPr>
          <w:sz w:val="20"/>
          <w:szCs w:val="20"/>
        </w:rPr>
        <w:t>strategic vision</w:t>
      </w:r>
      <w:r w:rsidR="00F63228" w:rsidRPr="001537A9">
        <w:rPr>
          <w:sz w:val="20"/>
          <w:szCs w:val="20"/>
        </w:rPr>
        <w:t xml:space="preserve">, </w:t>
      </w:r>
      <w:r w:rsidR="005E26BE" w:rsidRPr="001537A9">
        <w:rPr>
          <w:sz w:val="20"/>
          <w:szCs w:val="20"/>
        </w:rPr>
        <w:t xml:space="preserve">and </w:t>
      </w:r>
      <w:r w:rsidR="00F63228" w:rsidRPr="001537A9">
        <w:rPr>
          <w:sz w:val="20"/>
          <w:szCs w:val="20"/>
        </w:rPr>
        <w:t>continuous improvem</w:t>
      </w:r>
      <w:r w:rsidR="005E26BE" w:rsidRPr="001537A9">
        <w:rPr>
          <w:sz w:val="20"/>
          <w:szCs w:val="20"/>
        </w:rPr>
        <w:t>ent</w:t>
      </w:r>
      <w:r w:rsidR="002D7B58" w:rsidRPr="001537A9">
        <w:rPr>
          <w:sz w:val="20"/>
          <w:szCs w:val="20"/>
        </w:rPr>
        <w:t>.</w:t>
      </w:r>
      <w:proofErr w:type="gramEnd"/>
      <w:r w:rsidR="009C44F0">
        <w:rPr>
          <w:sz w:val="20"/>
          <w:szCs w:val="20"/>
        </w:rPr>
        <w:t xml:space="preserve">  Consistently </w:t>
      </w:r>
      <w:r w:rsidR="002C7885">
        <w:rPr>
          <w:sz w:val="20"/>
          <w:szCs w:val="20"/>
        </w:rPr>
        <w:t>delivered</w:t>
      </w:r>
      <w:r w:rsidR="009C44F0">
        <w:rPr>
          <w:sz w:val="20"/>
          <w:szCs w:val="20"/>
        </w:rPr>
        <w:t xml:space="preserve"> financial </w:t>
      </w:r>
      <w:r w:rsidR="002C7885">
        <w:rPr>
          <w:sz w:val="20"/>
          <w:szCs w:val="20"/>
        </w:rPr>
        <w:t>results</w:t>
      </w:r>
      <w:r w:rsidR="009C44F0">
        <w:rPr>
          <w:sz w:val="20"/>
          <w:szCs w:val="20"/>
        </w:rPr>
        <w:t xml:space="preserve"> in every position held.</w:t>
      </w:r>
      <w:r w:rsidR="004F1F66">
        <w:rPr>
          <w:sz w:val="20"/>
          <w:szCs w:val="20"/>
        </w:rPr>
        <w:t xml:space="preserve">  Significant experience working collaboratively with customers to provide end to end supply chain solution tailored to the customer</w:t>
      </w:r>
      <w:r w:rsidR="00732A9F">
        <w:rPr>
          <w:sz w:val="20"/>
          <w:szCs w:val="20"/>
        </w:rPr>
        <w:t>’</w:t>
      </w:r>
      <w:r w:rsidR="004F1F66">
        <w:rPr>
          <w:sz w:val="20"/>
          <w:szCs w:val="20"/>
        </w:rPr>
        <w:t>s needs</w:t>
      </w:r>
      <w:r w:rsidR="002C7885">
        <w:rPr>
          <w:sz w:val="20"/>
          <w:szCs w:val="20"/>
        </w:rPr>
        <w:t xml:space="preserve"> across multiple product lines including i</w:t>
      </w:r>
      <w:r w:rsidR="00732A9F">
        <w:rPr>
          <w:sz w:val="20"/>
          <w:szCs w:val="20"/>
        </w:rPr>
        <w:t xml:space="preserve">nventory management, </w:t>
      </w:r>
      <w:r w:rsidR="002C7885">
        <w:rPr>
          <w:sz w:val="20"/>
          <w:szCs w:val="20"/>
        </w:rPr>
        <w:t>domestic and international transportation.</w:t>
      </w:r>
    </w:p>
    <w:p w:rsidR="00C81E9D" w:rsidRPr="001537A9" w:rsidRDefault="00C81E9D" w:rsidP="005E26BE">
      <w:pPr>
        <w:pStyle w:val="BodyText"/>
        <w:spacing w:line="228" w:lineRule="auto"/>
        <w:rPr>
          <w:sz w:val="20"/>
          <w:szCs w:val="20"/>
        </w:rPr>
      </w:pPr>
    </w:p>
    <w:p w:rsidR="00C81E9D" w:rsidRPr="00E30972" w:rsidRDefault="00C81E9D" w:rsidP="005E26BE">
      <w:pPr>
        <w:pStyle w:val="Heading6"/>
        <w:keepNext w:val="0"/>
        <w:spacing w:line="228" w:lineRule="auto"/>
        <w:rPr>
          <w:i w:val="0"/>
          <w:sz w:val="24"/>
          <w:szCs w:val="24"/>
        </w:rPr>
      </w:pPr>
      <w:r w:rsidRPr="00E30972">
        <w:rPr>
          <w:i w:val="0"/>
          <w:sz w:val="24"/>
          <w:szCs w:val="24"/>
        </w:rPr>
        <w:t>Core Areas of Knowledge and Expertise</w:t>
      </w:r>
    </w:p>
    <w:tbl>
      <w:tblPr>
        <w:tblW w:w="10350" w:type="dxa"/>
        <w:tblInd w:w="743" w:type="dxa"/>
        <w:tblLayout w:type="fixed"/>
        <w:tblLook w:val="0000" w:firstRow="0" w:lastRow="0" w:firstColumn="0" w:lastColumn="0" w:noHBand="0" w:noVBand="0"/>
      </w:tblPr>
      <w:tblGrid>
        <w:gridCol w:w="3240"/>
        <w:gridCol w:w="3150"/>
        <w:gridCol w:w="3960"/>
      </w:tblGrid>
      <w:tr w:rsidR="00C81E9D" w:rsidRPr="00E30972" w:rsidTr="00732A9F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36C10" w:rsidRPr="00436C10" w:rsidRDefault="00436C10" w:rsidP="005E26BE">
            <w:pPr>
              <w:spacing w:line="228" w:lineRule="auto"/>
              <w:rPr>
                <w:sz w:val="19"/>
                <w:szCs w:val="19"/>
              </w:rPr>
            </w:pPr>
            <w:r w:rsidRPr="00436C10">
              <w:rPr>
                <w:sz w:val="19"/>
                <w:szCs w:val="19"/>
              </w:rPr>
              <w:t>International/Domestic Transportation</w:t>
            </w:r>
          </w:p>
          <w:p w:rsidR="00C81E9D" w:rsidRPr="00436C10" w:rsidRDefault="00C81E9D" w:rsidP="005E26BE">
            <w:pPr>
              <w:spacing w:line="228" w:lineRule="auto"/>
              <w:rPr>
                <w:sz w:val="19"/>
                <w:szCs w:val="19"/>
              </w:rPr>
            </w:pPr>
            <w:r w:rsidRPr="00436C10">
              <w:rPr>
                <w:sz w:val="19"/>
                <w:szCs w:val="19"/>
              </w:rPr>
              <w:t>Strategic Planning</w:t>
            </w:r>
          </w:p>
          <w:p w:rsidR="00C81E9D" w:rsidRPr="00436C10" w:rsidRDefault="00C81E9D" w:rsidP="005E26BE">
            <w:pPr>
              <w:spacing w:line="228" w:lineRule="auto"/>
              <w:rPr>
                <w:sz w:val="19"/>
                <w:szCs w:val="19"/>
              </w:rPr>
            </w:pPr>
            <w:r w:rsidRPr="00436C10">
              <w:rPr>
                <w:sz w:val="19"/>
                <w:szCs w:val="19"/>
              </w:rPr>
              <w:t>Business Development</w:t>
            </w:r>
          </w:p>
          <w:p w:rsidR="004925BB" w:rsidRPr="00436C10" w:rsidRDefault="00F63228" w:rsidP="005E26BE">
            <w:pPr>
              <w:spacing w:line="228" w:lineRule="auto"/>
              <w:rPr>
                <w:sz w:val="19"/>
                <w:szCs w:val="19"/>
              </w:rPr>
            </w:pPr>
            <w:r w:rsidRPr="00436C10">
              <w:rPr>
                <w:sz w:val="19"/>
                <w:szCs w:val="19"/>
              </w:rPr>
              <w:t>Continuous</w:t>
            </w:r>
            <w:r w:rsidR="004925BB" w:rsidRPr="00436C10">
              <w:rPr>
                <w:sz w:val="19"/>
                <w:szCs w:val="19"/>
              </w:rPr>
              <w:t xml:space="preserve"> Improvement</w:t>
            </w:r>
          </w:p>
          <w:p w:rsidR="00A476B7" w:rsidRPr="00436C10" w:rsidRDefault="00A476B7" w:rsidP="00436C10">
            <w:pPr>
              <w:spacing w:line="228" w:lineRule="auto"/>
              <w:rPr>
                <w:sz w:val="19"/>
                <w:szCs w:val="19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C81E9D" w:rsidRPr="00436C10" w:rsidRDefault="00C81E9D" w:rsidP="005E26BE">
            <w:pPr>
              <w:spacing w:line="228" w:lineRule="auto"/>
              <w:rPr>
                <w:sz w:val="19"/>
                <w:szCs w:val="19"/>
              </w:rPr>
            </w:pPr>
            <w:r w:rsidRPr="00436C10">
              <w:rPr>
                <w:sz w:val="19"/>
                <w:szCs w:val="19"/>
              </w:rPr>
              <w:t>P&amp;L Responsibility</w:t>
            </w:r>
          </w:p>
          <w:p w:rsidR="00C81E9D" w:rsidRPr="00436C10" w:rsidRDefault="00C81E9D" w:rsidP="005E26BE">
            <w:pPr>
              <w:spacing w:line="228" w:lineRule="auto"/>
              <w:rPr>
                <w:sz w:val="19"/>
                <w:szCs w:val="19"/>
              </w:rPr>
            </w:pPr>
            <w:r w:rsidRPr="00436C10">
              <w:rPr>
                <w:sz w:val="19"/>
                <w:szCs w:val="19"/>
              </w:rPr>
              <w:t>Seminar Facilitation</w:t>
            </w:r>
            <w:r w:rsidR="002C7885" w:rsidRPr="00436C10">
              <w:rPr>
                <w:sz w:val="19"/>
                <w:szCs w:val="19"/>
              </w:rPr>
              <w:t>/Presentations</w:t>
            </w:r>
          </w:p>
          <w:p w:rsidR="00E30972" w:rsidRPr="00436C10" w:rsidRDefault="00A476B7" w:rsidP="005E26BE">
            <w:pPr>
              <w:spacing w:line="228" w:lineRule="auto"/>
              <w:rPr>
                <w:sz w:val="19"/>
                <w:szCs w:val="19"/>
              </w:rPr>
            </w:pPr>
            <w:r w:rsidRPr="00436C10">
              <w:rPr>
                <w:sz w:val="19"/>
                <w:szCs w:val="19"/>
              </w:rPr>
              <w:t>Vendor Negotiations</w:t>
            </w:r>
            <w:r w:rsidR="001537A9" w:rsidRPr="00436C10">
              <w:rPr>
                <w:sz w:val="19"/>
                <w:szCs w:val="19"/>
              </w:rPr>
              <w:t>/Management</w:t>
            </w:r>
          </w:p>
          <w:p w:rsidR="002C7885" w:rsidRPr="00436C10" w:rsidRDefault="002C7885" w:rsidP="002C7885">
            <w:pPr>
              <w:spacing w:after="40" w:line="228" w:lineRule="auto"/>
              <w:rPr>
                <w:sz w:val="19"/>
                <w:szCs w:val="19"/>
              </w:rPr>
            </w:pPr>
            <w:r w:rsidRPr="00436C10">
              <w:rPr>
                <w:sz w:val="19"/>
                <w:szCs w:val="19"/>
              </w:rPr>
              <w:t>Inventory Management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81E9D" w:rsidRPr="00436C10" w:rsidRDefault="00654D0C" w:rsidP="005E26BE">
            <w:pPr>
              <w:spacing w:line="228" w:lineRule="auto"/>
              <w:rPr>
                <w:sz w:val="19"/>
                <w:szCs w:val="19"/>
              </w:rPr>
            </w:pPr>
            <w:r w:rsidRPr="00436C10">
              <w:rPr>
                <w:sz w:val="19"/>
                <w:szCs w:val="19"/>
              </w:rPr>
              <w:t xml:space="preserve">Change/Emergency </w:t>
            </w:r>
            <w:r w:rsidR="00C81E9D" w:rsidRPr="00436C10">
              <w:rPr>
                <w:sz w:val="19"/>
                <w:szCs w:val="19"/>
              </w:rPr>
              <w:t xml:space="preserve">Management </w:t>
            </w:r>
          </w:p>
          <w:p w:rsidR="00C81E9D" w:rsidRPr="00436C10" w:rsidRDefault="00C81E9D" w:rsidP="005E26BE">
            <w:pPr>
              <w:spacing w:line="228" w:lineRule="auto"/>
              <w:rPr>
                <w:sz w:val="19"/>
                <w:szCs w:val="19"/>
              </w:rPr>
            </w:pPr>
            <w:r w:rsidRPr="00436C10">
              <w:rPr>
                <w:sz w:val="19"/>
                <w:szCs w:val="19"/>
              </w:rPr>
              <w:t>Employee Development Programs</w:t>
            </w:r>
            <w:r w:rsidR="001E6134" w:rsidRPr="00436C10">
              <w:rPr>
                <w:sz w:val="19"/>
                <w:szCs w:val="19"/>
              </w:rPr>
              <w:t xml:space="preserve"> &amp;</w:t>
            </w:r>
          </w:p>
          <w:p w:rsidR="00C81E9D" w:rsidRPr="00436C10" w:rsidRDefault="00732A9F" w:rsidP="005E26BE">
            <w:pPr>
              <w:spacing w:line="228" w:lineRule="auto"/>
              <w:rPr>
                <w:sz w:val="19"/>
                <w:szCs w:val="19"/>
              </w:rPr>
            </w:pPr>
            <w:r w:rsidRPr="00436C10">
              <w:rPr>
                <w:sz w:val="19"/>
                <w:szCs w:val="19"/>
              </w:rPr>
              <w:t>Project Management</w:t>
            </w:r>
          </w:p>
          <w:p w:rsidR="00436C10" w:rsidRPr="00436C10" w:rsidRDefault="00436C10" w:rsidP="00436C10">
            <w:pPr>
              <w:spacing w:line="228" w:lineRule="auto"/>
              <w:rPr>
                <w:sz w:val="19"/>
                <w:szCs w:val="19"/>
              </w:rPr>
            </w:pPr>
            <w:r w:rsidRPr="00436C10">
              <w:rPr>
                <w:sz w:val="19"/>
                <w:szCs w:val="19"/>
              </w:rPr>
              <w:t>Six Sigma &amp;Lean Methodology</w:t>
            </w:r>
          </w:p>
          <w:p w:rsidR="004925BB" w:rsidRPr="00436C10" w:rsidRDefault="004925BB" w:rsidP="005E26BE">
            <w:pPr>
              <w:spacing w:after="40" w:line="228" w:lineRule="auto"/>
              <w:rPr>
                <w:sz w:val="19"/>
                <w:szCs w:val="19"/>
              </w:rPr>
            </w:pPr>
          </w:p>
        </w:tc>
      </w:tr>
    </w:tbl>
    <w:p w:rsidR="00C81E9D" w:rsidRPr="00E30972" w:rsidRDefault="00C81E9D" w:rsidP="005E26BE">
      <w:pPr>
        <w:pBdr>
          <w:top w:val="single" w:sz="4" w:space="2" w:color="auto"/>
        </w:pBdr>
        <w:spacing w:line="228" w:lineRule="auto"/>
        <w:jc w:val="both"/>
        <w:rPr>
          <w:sz w:val="23"/>
          <w:szCs w:val="23"/>
        </w:rPr>
      </w:pPr>
    </w:p>
    <w:p w:rsidR="00C81E9D" w:rsidRPr="00E30972" w:rsidRDefault="00C81E9D" w:rsidP="005E26BE">
      <w:pPr>
        <w:pStyle w:val="Heading3"/>
        <w:keepNext w:val="0"/>
        <w:spacing w:line="228" w:lineRule="auto"/>
        <w:rPr>
          <w:smallCaps/>
          <w:sz w:val="26"/>
          <w:szCs w:val="26"/>
        </w:rPr>
      </w:pPr>
      <w:r w:rsidRPr="00E30972">
        <w:rPr>
          <w:smallCaps/>
          <w:sz w:val="26"/>
          <w:szCs w:val="26"/>
        </w:rPr>
        <w:t>Professional Experience</w:t>
      </w:r>
    </w:p>
    <w:p w:rsidR="00465F9A" w:rsidRPr="00E30972" w:rsidRDefault="00092B0E" w:rsidP="00465F9A">
      <w:pPr>
        <w:tabs>
          <w:tab w:val="right" w:pos="9360"/>
        </w:tabs>
        <w:spacing w:before="240" w:line="228" w:lineRule="auto"/>
        <w:jc w:val="both"/>
        <w:rPr>
          <w:sz w:val="22"/>
          <w:szCs w:val="22"/>
        </w:rPr>
      </w:pPr>
      <w:r>
        <w:rPr>
          <w:b/>
          <w:bCs/>
        </w:rPr>
        <w:t>ABC</w:t>
      </w:r>
      <w:r w:rsidR="00465F9A" w:rsidRPr="001537A9">
        <w:rPr>
          <w:b/>
          <w:bCs/>
        </w:rPr>
        <w:t xml:space="preserve"> Logistics, </w:t>
      </w:r>
      <w:r w:rsidR="00465F9A" w:rsidRPr="001537A9">
        <w:t>Houston, TX</w:t>
      </w:r>
      <w:r w:rsidR="00465F9A" w:rsidRPr="00E30972">
        <w:rPr>
          <w:sz w:val="22"/>
          <w:szCs w:val="22"/>
        </w:rPr>
        <w:tab/>
      </w:r>
      <w:r w:rsidR="000244E1" w:rsidRPr="000244E1">
        <w:rPr>
          <w:b/>
          <w:sz w:val="22"/>
          <w:szCs w:val="22"/>
        </w:rPr>
        <w:t>August</w:t>
      </w:r>
      <w:r w:rsidR="000244E1">
        <w:rPr>
          <w:sz w:val="22"/>
          <w:szCs w:val="22"/>
        </w:rPr>
        <w:t xml:space="preserve"> </w:t>
      </w:r>
      <w:r w:rsidR="00465F9A" w:rsidRPr="00E30972">
        <w:rPr>
          <w:b/>
          <w:sz w:val="22"/>
          <w:szCs w:val="22"/>
        </w:rPr>
        <w:t>2008</w:t>
      </w:r>
      <w:r w:rsidR="00465F9A">
        <w:rPr>
          <w:b/>
          <w:sz w:val="22"/>
          <w:szCs w:val="22"/>
        </w:rPr>
        <w:t xml:space="preserve"> - </w:t>
      </w:r>
      <w:r w:rsidR="002C1D1C">
        <w:rPr>
          <w:b/>
          <w:sz w:val="22"/>
          <w:szCs w:val="22"/>
        </w:rPr>
        <w:t>July 2012</w:t>
      </w:r>
      <w:r w:rsidR="00465F9A" w:rsidRPr="00E30972">
        <w:rPr>
          <w:sz w:val="22"/>
          <w:szCs w:val="22"/>
        </w:rPr>
        <w:tab/>
      </w:r>
    </w:p>
    <w:p w:rsidR="00465F9A" w:rsidRDefault="00092B0E" w:rsidP="00465F9A">
      <w:pPr>
        <w:pStyle w:val="BodyText3"/>
        <w:spacing w:line="228" w:lineRule="auto"/>
        <w:jc w:val="both"/>
        <w:rPr>
          <w:rStyle w:val="ms-rtecustom-text1"/>
          <w:sz w:val="20"/>
          <w:szCs w:val="20"/>
        </w:rPr>
      </w:pPr>
      <w:r>
        <w:rPr>
          <w:color w:val="000000"/>
          <w:sz w:val="20"/>
          <w:szCs w:val="20"/>
        </w:rPr>
        <w:t>ABC</w:t>
      </w:r>
      <w:r w:rsidR="00931727" w:rsidRPr="00931727">
        <w:rPr>
          <w:color w:val="000000"/>
          <w:sz w:val="20"/>
          <w:szCs w:val="20"/>
        </w:rPr>
        <w:t xml:space="preserve"> </w:t>
      </w:r>
      <w:r w:rsidR="001537A9">
        <w:rPr>
          <w:color w:val="000000"/>
          <w:sz w:val="20"/>
          <w:szCs w:val="20"/>
        </w:rPr>
        <w:t xml:space="preserve">Logistics </w:t>
      </w:r>
      <w:r w:rsidR="00931727" w:rsidRPr="00931727">
        <w:rPr>
          <w:color w:val="000000"/>
          <w:sz w:val="20"/>
          <w:szCs w:val="20"/>
        </w:rPr>
        <w:t xml:space="preserve">has </w:t>
      </w:r>
      <w:r>
        <w:rPr>
          <w:color w:val="000000"/>
          <w:sz w:val="20"/>
          <w:szCs w:val="20"/>
        </w:rPr>
        <w:t>10</w:t>
      </w:r>
      <w:r w:rsidR="00931727" w:rsidRPr="00931727">
        <w:rPr>
          <w:color w:val="000000"/>
          <w:sz w:val="20"/>
          <w:szCs w:val="20"/>
        </w:rPr>
        <w:t>,000 employees and a global network covering over 150 countries with over 1,200 sites.</w:t>
      </w:r>
      <w:r w:rsidR="00931727">
        <w:rPr>
          <w:color w:val="000000"/>
          <w:sz w:val="20"/>
          <w:szCs w:val="20"/>
        </w:rPr>
        <w:t xml:space="preserve">  </w:t>
      </w:r>
      <w:r w:rsidR="00931727" w:rsidRPr="00931727">
        <w:rPr>
          <w:rStyle w:val="ms-rtecustom-text1"/>
          <w:sz w:val="20"/>
          <w:szCs w:val="20"/>
        </w:rPr>
        <w:t>Our goal is to be the most admired company in the supply chain industry by exemplifying Unity, Growth and</w:t>
      </w:r>
      <w:r w:rsidR="000244E1">
        <w:rPr>
          <w:rStyle w:val="ms-rtecustom-text1"/>
          <w:sz w:val="20"/>
          <w:szCs w:val="20"/>
        </w:rPr>
        <w:t xml:space="preserve"> Operational</w:t>
      </w:r>
      <w:r w:rsidR="00931727" w:rsidRPr="00931727">
        <w:rPr>
          <w:rStyle w:val="ms-rtecustom-text1"/>
          <w:sz w:val="20"/>
          <w:szCs w:val="20"/>
        </w:rPr>
        <w:t xml:space="preserve"> Excellenc</w:t>
      </w:r>
      <w:r w:rsidR="000244E1">
        <w:rPr>
          <w:rStyle w:val="ms-rtecustom-text1"/>
          <w:sz w:val="20"/>
          <w:szCs w:val="20"/>
        </w:rPr>
        <w:t>e.</w:t>
      </w:r>
    </w:p>
    <w:p w:rsidR="001537A9" w:rsidRPr="001537A9" w:rsidRDefault="001537A9" w:rsidP="00465F9A">
      <w:pPr>
        <w:pStyle w:val="BodyText3"/>
        <w:spacing w:line="228" w:lineRule="auto"/>
        <w:jc w:val="both"/>
        <w:rPr>
          <w:color w:val="1F1F1F"/>
          <w:sz w:val="20"/>
          <w:szCs w:val="20"/>
        </w:rPr>
      </w:pPr>
    </w:p>
    <w:p w:rsidR="00465F9A" w:rsidRPr="00E30972" w:rsidRDefault="000244E1" w:rsidP="00465F9A">
      <w:pPr>
        <w:tabs>
          <w:tab w:val="right" w:pos="9360"/>
        </w:tabs>
        <w:spacing w:before="120" w:line="22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Managing Director</w:t>
      </w:r>
      <w:r w:rsidR="00465F9A" w:rsidRPr="00E30972">
        <w:rPr>
          <w:sz w:val="22"/>
          <w:szCs w:val="22"/>
        </w:rPr>
        <w:tab/>
      </w:r>
      <w:r w:rsidRPr="000244E1">
        <w:rPr>
          <w:b/>
          <w:sz w:val="22"/>
          <w:szCs w:val="22"/>
        </w:rPr>
        <w:t>August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2009 - </w:t>
      </w:r>
      <w:r w:rsidR="002C1D1C">
        <w:rPr>
          <w:b/>
          <w:bCs/>
          <w:sz w:val="22"/>
          <w:szCs w:val="22"/>
        </w:rPr>
        <w:t>July 2012</w:t>
      </w:r>
    </w:p>
    <w:p w:rsidR="001537A9" w:rsidRDefault="00465F9A" w:rsidP="001537A9">
      <w:pPr>
        <w:spacing w:before="120" w:line="228" w:lineRule="auto"/>
        <w:jc w:val="both"/>
        <w:rPr>
          <w:sz w:val="20"/>
          <w:szCs w:val="20"/>
        </w:rPr>
      </w:pPr>
      <w:r w:rsidRPr="00E30972">
        <w:rPr>
          <w:sz w:val="20"/>
          <w:szCs w:val="20"/>
        </w:rPr>
        <w:t xml:space="preserve">Core responsibilities:  </w:t>
      </w:r>
      <w:r w:rsidR="00B7016C">
        <w:rPr>
          <w:sz w:val="20"/>
          <w:szCs w:val="20"/>
        </w:rPr>
        <w:t>Lead</w:t>
      </w:r>
      <w:r w:rsidR="000244E1">
        <w:rPr>
          <w:sz w:val="20"/>
          <w:szCs w:val="20"/>
        </w:rPr>
        <w:t xml:space="preserve"> the largest Freight Management operation in the </w:t>
      </w:r>
      <w:r w:rsidR="001F584B">
        <w:rPr>
          <w:sz w:val="20"/>
          <w:szCs w:val="20"/>
        </w:rPr>
        <w:t>Americas Region</w:t>
      </w:r>
      <w:r w:rsidR="000244E1">
        <w:rPr>
          <w:sz w:val="20"/>
          <w:szCs w:val="20"/>
        </w:rPr>
        <w:t xml:space="preserve"> and </w:t>
      </w:r>
      <w:proofErr w:type="gramStart"/>
      <w:r w:rsidR="003C0018">
        <w:rPr>
          <w:sz w:val="20"/>
          <w:szCs w:val="20"/>
        </w:rPr>
        <w:t>3</w:t>
      </w:r>
      <w:r w:rsidR="003C0018">
        <w:rPr>
          <w:sz w:val="20"/>
          <w:szCs w:val="20"/>
          <w:vertAlign w:val="superscript"/>
        </w:rPr>
        <w:t>r</w:t>
      </w:r>
      <w:r w:rsidR="000244E1" w:rsidRPr="000244E1">
        <w:rPr>
          <w:sz w:val="20"/>
          <w:szCs w:val="20"/>
          <w:vertAlign w:val="superscript"/>
        </w:rPr>
        <w:t>d</w:t>
      </w:r>
      <w:proofErr w:type="gramEnd"/>
      <w:r w:rsidR="000244E1">
        <w:rPr>
          <w:sz w:val="20"/>
          <w:szCs w:val="20"/>
        </w:rPr>
        <w:t xml:space="preserve"> largest </w:t>
      </w:r>
      <w:r w:rsidR="001537A9">
        <w:rPr>
          <w:sz w:val="20"/>
          <w:szCs w:val="20"/>
        </w:rPr>
        <w:t xml:space="preserve">Freight Management </w:t>
      </w:r>
      <w:r w:rsidR="000244E1">
        <w:rPr>
          <w:sz w:val="20"/>
          <w:szCs w:val="20"/>
        </w:rPr>
        <w:t xml:space="preserve">operation globally for </w:t>
      </w:r>
      <w:r w:rsidR="00092B0E">
        <w:rPr>
          <w:sz w:val="20"/>
          <w:szCs w:val="20"/>
        </w:rPr>
        <w:t>ABC.</w:t>
      </w:r>
      <w:r w:rsidR="000244E1">
        <w:rPr>
          <w:sz w:val="20"/>
          <w:szCs w:val="20"/>
        </w:rPr>
        <w:t xml:space="preserve">  </w:t>
      </w:r>
      <w:r w:rsidR="00B7016C">
        <w:rPr>
          <w:sz w:val="20"/>
          <w:szCs w:val="20"/>
        </w:rPr>
        <w:t>Manage</w:t>
      </w:r>
      <w:r w:rsidR="001537A9">
        <w:rPr>
          <w:sz w:val="20"/>
          <w:szCs w:val="20"/>
        </w:rPr>
        <w:t xml:space="preserve"> all</w:t>
      </w:r>
      <w:r w:rsidRPr="00E30972">
        <w:rPr>
          <w:sz w:val="20"/>
          <w:szCs w:val="20"/>
        </w:rPr>
        <w:t xml:space="preserve"> facets o</w:t>
      </w:r>
      <w:r w:rsidR="001537A9">
        <w:rPr>
          <w:sz w:val="20"/>
          <w:szCs w:val="20"/>
        </w:rPr>
        <w:t xml:space="preserve">f operations, </w:t>
      </w:r>
      <w:r w:rsidR="00FC5404">
        <w:rPr>
          <w:sz w:val="20"/>
          <w:szCs w:val="20"/>
        </w:rPr>
        <w:t xml:space="preserve">continuous improvement, </w:t>
      </w:r>
      <w:r w:rsidR="001537A9">
        <w:rPr>
          <w:sz w:val="20"/>
          <w:szCs w:val="20"/>
        </w:rPr>
        <w:t>personnel</w:t>
      </w:r>
      <w:r w:rsidR="00FC5404">
        <w:rPr>
          <w:sz w:val="20"/>
          <w:szCs w:val="20"/>
        </w:rPr>
        <w:t xml:space="preserve"> (including employee </w:t>
      </w:r>
      <w:r w:rsidR="00AC651B">
        <w:rPr>
          <w:sz w:val="20"/>
          <w:szCs w:val="20"/>
        </w:rPr>
        <w:t xml:space="preserve">engagement, </w:t>
      </w:r>
      <w:r w:rsidR="00FC5404">
        <w:rPr>
          <w:sz w:val="20"/>
          <w:szCs w:val="20"/>
        </w:rPr>
        <w:t>development and training)</w:t>
      </w:r>
      <w:r w:rsidR="001537A9">
        <w:rPr>
          <w:sz w:val="20"/>
          <w:szCs w:val="20"/>
        </w:rPr>
        <w:t>, s</w:t>
      </w:r>
      <w:r w:rsidRPr="00E30972">
        <w:rPr>
          <w:sz w:val="20"/>
          <w:szCs w:val="20"/>
        </w:rPr>
        <w:t>ales</w:t>
      </w:r>
      <w:r w:rsidR="001537A9">
        <w:rPr>
          <w:sz w:val="20"/>
          <w:szCs w:val="20"/>
        </w:rPr>
        <w:t xml:space="preserve"> r</w:t>
      </w:r>
      <w:r w:rsidRPr="00E30972">
        <w:rPr>
          <w:sz w:val="20"/>
          <w:szCs w:val="20"/>
        </w:rPr>
        <w:t xml:space="preserve">etention, </w:t>
      </w:r>
      <w:r w:rsidR="001537A9">
        <w:rPr>
          <w:sz w:val="20"/>
          <w:szCs w:val="20"/>
        </w:rPr>
        <w:t>v</w:t>
      </w:r>
      <w:r w:rsidRPr="00E30972">
        <w:rPr>
          <w:sz w:val="20"/>
          <w:szCs w:val="20"/>
        </w:rPr>
        <w:t xml:space="preserve">endor </w:t>
      </w:r>
      <w:r w:rsidR="001537A9">
        <w:rPr>
          <w:sz w:val="20"/>
          <w:szCs w:val="20"/>
        </w:rPr>
        <w:t>negotiations &amp; management</w:t>
      </w:r>
      <w:r w:rsidRPr="00E30972">
        <w:rPr>
          <w:sz w:val="20"/>
          <w:szCs w:val="20"/>
        </w:rPr>
        <w:t xml:space="preserve">, </w:t>
      </w:r>
      <w:r w:rsidR="001537A9">
        <w:rPr>
          <w:sz w:val="20"/>
          <w:szCs w:val="20"/>
        </w:rPr>
        <w:t>c</w:t>
      </w:r>
      <w:r w:rsidRPr="00E30972">
        <w:rPr>
          <w:sz w:val="20"/>
          <w:szCs w:val="20"/>
        </w:rPr>
        <w:t>ustomer</w:t>
      </w:r>
      <w:r w:rsidR="001537A9">
        <w:rPr>
          <w:sz w:val="20"/>
          <w:szCs w:val="20"/>
        </w:rPr>
        <w:t xml:space="preserve"> r</w:t>
      </w:r>
      <w:r w:rsidRPr="00E30972">
        <w:rPr>
          <w:sz w:val="20"/>
          <w:szCs w:val="20"/>
        </w:rPr>
        <w:t>elationships</w:t>
      </w:r>
      <w:r w:rsidR="002546A9">
        <w:rPr>
          <w:sz w:val="20"/>
          <w:szCs w:val="20"/>
        </w:rPr>
        <w:t xml:space="preserve"> and developing end to end supply chain solutions</w:t>
      </w:r>
      <w:r w:rsidRPr="00E30972">
        <w:rPr>
          <w:sz w:val="20"/>
          <w:szCs w:val="20"/>
        </w:rPr>
        <w:t xml:space="preserve">.  Responsible for leadership </w:t>
      </w:r>
      <w:r w:rsidR="00DA3C13">
        <w:rPr>
          <w:sz w:val="20"/>
          <w:szCs w:val="20"/>
        </w:rPr>
        <w:t>over 5</w:t>
      </w:r>
      <w:r w:rsidR="000244E1">
        <w:rPr>
          <w:sz w:val="20"/>
          <w:szCs w:val="20"/>
        </w:rPr>
        <w:t xml:space="preserve"> separate </w:t>
      </w:r>
      <w:r w:rsidR="001F584B">
        <w:rPr>
          <w:sz w:val="20"/>
          <w:szCs w:val="20"/>
        </w:rPr>
        <w:t>facilities</w:t>
      </w:r>
      <w:r w:rsidRPr="00E30972">
        <w:rPr>
          <w:sz w:val="20"/>
          <w:szCs w:val="20"/>
        </w:rPr>
        <w:t xml:space="preserve">, </w:t>
      </w:r>
      <w:r w:rsidR="00932041">
        <w:rPr>
          <w:sz w:val="20"/>
          <w:szCs w:val="20"/>
        </w:rPr>
        <w:t>7</w:t>
      </w:r>
      <w:r w:rsidR="000244E1">
        <w:rPr>
          <w:sz w:val="20"/>
          <w:szCs w:val="20"/>
        </w:rPr>
        <w:t xml:space="preserve"> direct reports</w:t>
      </w:r>
      <w:r w:rsidRPr="00E30972">
        <w:rPr>
          <w:sz w:val="20"/>
          <w:szCs w:val="20"/>
        </w:rPr>
        <w:t xml:space="preserve">, </w:t>
      </w:r>
      <w:r w:rsidR="001F584B">
        <w:rPr>
          <w:sz w:val="20"/>
          <w:szCs w:val="20"/>
        </w:rPr>
        <w:t>6</w:t>
      </w:r>
      <w:r w:rsidR="001537A9">
        <w:rPr>
          <w:sz w:val="20"/>
          <w:szCs w:val="20"/>
        </w:rPr>
        <w:t>0 management personnel</w:t>
      </w:r>
      <w:r w:rsidRPr="00E30972">
        <w:rPr>
          <w:sz w:val="20"/>
          <w:szCs w:val="20"/>
        </w:rPr>
        <w:t xml:space="preserve">, </w:t>
      </w:r>
      <w:r w:rsidR="0008432D">
        <w:rPr>
          <w:sz w:val="20"/>
          <w:szCs w:val="20"/>
        </w:rPr>
        <w:t>34</w:t>
      </w:r>
      <w:r w:rsidR="001537A9">
        <w:rPr>
          <w:sz w:val="20"/>
          <w:szCs w:val="20"/>
        </w:rPr>
        <w:t>0</w:t>
      </w:r>
      <w:r>
        <w:rPr>
          <w:sz w:val="20"/>
          <w:szCs w:val="20"/>
        </w:rPr>
        <w:t xml:space="preserve"> employees</w:t>
      </w:r>
      <w:r w:rsidRPr="00E30972">
        <w:rPr>
          <w:sz w:val="20"/>
          <w:szCs w:val="20"/>
        </w:rPr>
        <w:t xml:space="preserve">, </w:t>
      </w:r>
      <w:r w:rsidR="0008432D">
        <w:rPr>
          <w:sz w:val="20"/>
          <w:szCs w:val="20"/>
        </w:rPr>
        <w:t>and 10</w:t>
      </w:r>
      <w:r w:rsidR="001537A9">
        <w:rPr>
          <w:sz w:val="20"/>
          <w:szCs w:val="20"/>
        </w:rPr>
        <w:t>0 contract employees.</w:t>
      </w:r>
      <w:r w:rsidRPr="00E30972">
        <w:rPr>
          <w:sz w:val="20"/>
          <w:szCs w:val="20"/>
        </w:rPr>
        <w:t xml:space="preserve">  </w:t>
      </w:r>
      <w:proofErr w:type="gramStart"/>
      <w:r w:rsidRPr="00E30972">
        <w:rPr>
          <w:sz w:val="20"/>
          <w:szCs w:val="20"/>
        </w:rPr>
        <w:t xml:space="preserve">Full P&amp;L responsibility with annual </w:t>
      </w:r>
      <w:r w:rsidR="001D50EA">
        <w:rPr>
          <w:sz w:val="20"/>
          <w:szCs w:val="20"/>
        </w:rPr>
        <w:t>top line revenue</w:t>
      </w:r>
      <w:r w:rsidR="00DA3C13">
        <w:rPr>
          <w:sz w:val="20"/>
          <w:szCs w:val="20"/>
        </w:rPr>
        <w:t xml:space="preserve"> of $165</w:t>
      </w:r>
      <w:r w:rsidRPr="00E30972">
        <w:rPr>
          <w:sz w:val="20"/>
          <w:szCs w:val="20"/>
        </w:rPr>
        <w:t>M.</w:t>
      </w:r>
      <w:proofErr w:type="gramEnd"/>
      <w:r w:rsidR="00732A9F">
        <w:rPr>
          <w:sz w:val="20"/>
          <w:szCs w:val="20"/>
        </w:rPr>
        <w:t xml:space="preserve">  </w:t>
      </w:r>
    </w:p>
    <w:p w:rsidR="001537A9" w:rsidRDefault="001537A9" w:rsidP="001537A9">
      <w:pPr>
        <w:spacing w:before="120" w:line="228" w:lineRule="auto"/>
        <w:jc w:val="both"/>
        <w:rPr>
          <w:sz w:val="20"/>
          <w:szCs w:val="20"/>
        </w:rPr>
      </w:pPr>
    </w:p>
    <w:p w:rsidR="00E052AF" w:rsidRPr="00654D0C" w:rsidRDefault="00654D0C" w:rsidP="00E052AF">
      <w:pPr>
        <w:spacing w:before="120" w:after="120" w:line="228" w:lineRule="auto"/>
        <w:jc w:val="both"/>
        <w:rPr>
          <w:bCs/>
          <w:i/>
          <w:iCs/>
          <w:sz w:val="22"/>
          <w:szCs w:val="22"/>
          <w:u w:val="single"/>
        </w:rPr>
      </w:pPr>
      <w:r w:rsidRPr="00654D0C">
        <w:rPr>
          <w:bCs/>
          <w:i/>
          <w:iCs/>
          <w:sz w:val="22"/>
          <w:szCs w:val="22"/>
          <w:u w:val="single"/>
        </w:rPr>
        <w:t>Selected Contributions &amp; Accomplishments</w:t>
      </w:r>
    </w:p>
    <w:p w:rsidR="007A21C8" w:rsidRDefault="001D50EA" w:rsidP="00654D0C">
      <w:pPr>
        <w:numPr>
          <w:ilvl w:val="0"/>
          <w:numId w:val="15"/>
        </w:numPr>
        <w:spacing w:line="228" w:lineRule="auto"/>
        <w:jc w:val="both"/>
        <w:rPr>
          <w:sz w:val="20"/>
          <w:szCs w:val="20"/>
        </w:rPr>
      </w:pPr>
      <w:r w:rsidRPr="00047AB9">
        <w:rPr>
          <w:sz w:val="20"/>
          <w:szCs w:val="20"/>
          <w:u w:val="single"/>
        </w:rPr>
        <w:t>Customer Focus</w:t>
      </w:r>
      <w:r>
        <w:rPr>
          <w:sz w:val="20"/>
          <w:szCs w:val="20"/>
        </w:rPr>
        <w:t xml:space="preserve"> - </w:t>
      </w:r>
      <w:r w:rsidR="007A21C8">
        <w:rPr>
          <w:sz w:val="20"/>
          <w:szCs w:val="20"/>
        </w:rPr>
        <w:t xml:space="preserve">Strong customer relationship with </w:t>
      </w:r>
      <w:r w:rsidR="00DC68C9">
        <w:rPr>
          <w:sz w:val="20"/>
          <w:szCs w:val="20"/>
        </w:rPr>
        <w:t>larg</w:t>
      </w:r>
      <w:r w:rsidR="007A21C8">
        <w:rPr>
          <w:sz w:val="20"/>
          <w:szCs w:val="20"/>
        </w:rPr>
        <w:t xml:space="preserve">e, global organizations.  Directly responsible for </w:t>
      </w:r>
      <w:r w:rsidR="00A8283B">
        <w:rPr>
          <w:sz w:val="20"/>
          <w:szCs w:val="20"/>
        </w:rPr>
        <w:t xml:space="preserve">account </w:t>
      </w:r>
      <w:r w:rsidR="00047AB9">
        <w:rPr>
          <w:sz w:val="20"/>
          <w:szCs w:val="20"/>
        </w:rPr>
        <w:t>management/</w:t>
      </w:r>
      <w:r w:rsidR="00A8283B">
        <w:rPr>
          <w:sz w:val="20"/>
          <w:szCs w:val="20"/>
        </w:rPr>
        <w:t>operations</w:t>
      </w:r>
      <w:r w:rsidR="00DC68C9">
        <w:rPr>
          <w:sz w:val="20"/>
          <w:szCs w:val="20"/>
        </w:rPr>
        <w:t>/retention</w:t>
      </w:r>
      <w:r w:rsidR="00A8283B">
        <w:rPr>
          <w:sz w:val="20"/>
          <w:szCs w:val="20"/>
        </w:rPr>
        <w:t xml:space="preserve"> of</w:t>
      </w:r>
      <w:r w:rsidR="007A21C8">
        <w:rPr>
          <w:sz w:val="20"/>
          <w:szCs w:val="20"/>
        </w:rPr>
        <w:t xml:space="preserve"> 5 century customers (CEVA’s largest </w:t>
      </w:r>
      <w:r w:rsidR="00A8283B">
        <w:rPr>
          <w:sz w:val="20"/>
          <w:szCs w:val="20"/>
        </w:rPr>
        <w:t>revenue</w:t>
      </w:r>
      <w:r w:rsidR="007A21C8">
        <w:rPr>
          <w:sz w:val="20"/>
          <w:szCs w:val="20"/>
        </w:rPr>
        <w:t xml:space="preserve"> customers), working directly with customer</w:t>
      </w:r>
      <w:r w:rsidR="00A8283B">
        <w:rPr>
          <w:sz w:val="20"/>
          <w:szCs w:val="20"/>
        </w:rPr>
        <w:t>s</w:t>
      </w:r>
      <w:r w:rsidR="007A21C8">
        <w:rPr>
          <w:sz w:val="20"/>
          <w:szCs w:val="20"/>
        </w:rPr>
        <w:t xml:space="preserve"> to develop end to end supply chain solution</w:t>
      </w:r>
      <w:r w:rsidR="0008432D">
        <w:rPr>
          <w:sz w:val="20"/>
          <w:szCs w:val="20"/>
        </w:rPr>
        <w:t>s</w:t>
      </w:r>
      <w:r w:rsidR="007A21C8">
        <w:rPr>
          <w:sz w:val="20"/>
          <w:szCs w:val="20"/>
        </w:rPr>
        <w:t xml:space="preserve"> tailored specifically to </w:t>
      </w:r>
      <w:r w:rsidR="00A8283B">
        <w:rPr>
          <w:sz w:val="20"/>
          <w:szCs w:val="20"/>
        </w:rPr>
        <w:t>each</w:t>
      </w:r>
      <w:r w:rsidR="007A21C8">
        <w:rPr>
          <w:sz w:val="20"/>
          <w:szCs w:val="20"/>
        </w:rPr>
        <w:t xml:space="preserve"> customer’s </w:t>
      </w:r>
      <w:r w:rsidR="00A8283B">
        <w:rPr>
          <w:sz w:val="20"/>
          <w:szCs w:val="20"/>
        </w:rPr>
        <w:t>needs</w:t>
      </w:r>
      <w:r w:rsidR="007A21C8">
        <w:rPr>
          <w:sz w:val="20"/>
          <w:szCs w:val="20"/>
        </w:rPr>
        <w:t>.</w:t>
      </w:r>
      <w:r w:rsidR="00A8283B">
        <w:rPr>
          <w:sz w:val="20"/>
          <w:szCs w:val="20"/>
        </w:rPr>
        <w:t xml:space="preserve">  </w:t>
      </w:r>
      <w:r w:rsidR="006E4BDE">
        <w:rPr>
          <w:sz w:val="20"/>
          <w:szCs w:val="20"/>
        </w:rPr>
        <w:t>Total base of over 100 customers.</w:t>
      </w:r>
    </w:p>
    <w:p w:rsidR="007A21C8" w:rsidRDefault="007A21C8" w:rsidP="007A21C8">
      <w:pPr>
        <w:spacing w:line="228" w:lineRule="auto"/>
        <w:ind w:left="720"/>
        <w:jc w:val="both"/>
        <w:rPr>
          <w:sz w:val="20"/>
          <w:szCs w:val="20"/>
        </w:rPr>
      </w:pPr>
    </w:p>
    <w:p w:rsidR="007A21C8" w:rsidRDefault="001D50EA" w:rsidP="007A21C8">
      <w:pPr>
        <w:numPr>
          <w:ilvl w:val="0"/>
          <w:numId w:val="15"/>
        </w:numPr>
        <w:spacing w:line="228" w:lineRule="auto"/>
        <w:jc w:val="both"/>
        <w:rPr>
          <w:sz w:val="20"/>
          <w:szCs w:val="20"/>
        </w:rPr>
      </w:pPr>
      <w:r w:rsidRPr="00047AB9">
        <w:rPr>
          <w:sz w:val="20"/>
          <w:szCs w:val="20"/>
          <w:u w:val="single"/>
        </w:rPr>
        <w:t>Revenue/Profitability</w:t>
      </w:r>
      <w:r>
        <w:rPr>
          <w:sz w:val="20"/>
          <w:szCs w:val="20"/>
        </w:rPr>
        <w:t xml:space="preserve"> - </w:t>
      </w:r>
      <w:r w:rsidR="001E6134">
        <w:rPr>
          <w:sz w:val="20"/>
          <w:szCs w:val="20"/>
        </w:rPr>
        <w:t xml:space="preserve">Increased </w:t>
      </w:r>
      <w:r w:rsidR="007A21C8">
        <w:rPr>
          <w:sz w:val="20"/>
          <w:szCs w:val="20"/>
        </w:rPr>
        <w:t>Top Line</w:t>
      </w:r>
      <w:r w:rsidR="001E6134">
        <w:rPr>
          <w:sz w:val="20"/>
          <w:szCs w:val="20"/>
        </w:rPr>
        <w:t xml:space="preserve"> Revenue</w:t>
      </w:r>
      <w:r w:rsidR="00DA3C13">
        <w:rPr>
          <w:sz w:val="20"/>
          <w:szCs w:val="20"/>
        </w:rPr>
        <w:t xml:space="preserve"> $</w:t>
      </w:r>
      <w:r w:rsidR="00732A9F">
        <w:rPr>
          <w:sz w:val="20"/>
          <w:szCs w:val="20"/>
        </w:rPr>
        <w:t>35</w:t>
      </w:r>
      <w:r w:rsidR="007A21C8">
        <w:rPr>
          <w:sz w:val="20"/>
          <w:szCs w:val="20"/>
        </w:rPr>
        <w:t>M from 2009 to 2011 while simultaneously reducing payroll expense by $1M over same time period.  Resulted in improved EBITDA of 300% over two year span.</w:t>
      </w:r>
    </w:p>
    <w:p w:rsidR="001E6134" w:rsidRDefault="001E6134" w:rsidP="001E6134">
      <w:pPr>
        <w:spacing w:line="228" w:lineRule="auto"/>
        <w:ind w:left="720"/>
        <w:jc w:val="both"/>
        <w:rPr>
          <w:sz w:val="20"/>
          <w:szCs w:val="20"/>
        </w:rPr>
      </w:pPr>
    </w:p>
    <w:p w:rsidR="00E052AF" w:rsidRDefault="001D50EA" w:rsidP="00654D0C">
      <w:pPr>
        <w:numPr>
          <w:ilvl w:val="0"/>
          <w:numId w:val="15"/>
        </w:numPr>
        <w:spacing w:line="228" w:lineRule="auto"/>
        <w:jc w:val="both"/>
        <w:rPr>
          <w:sz w:val="20"/>
          <w:szCs w:val="20"/>
        </w:rPr>
      </w:pPr>
      <w:r w:rsidRPr="00047AB9">
        <w:rPr>
          <w:sz w:val="20"/>
          <w:szCs w:val="20"/>
          <w:u w:val="single"/>
        </w:rPr>
        <w:t>Quality/Service/Employee Engagement</w:t>
      </w:r>
      <w:r>
        <w:rPr>
          <w:sz w:val="20"/>
          <w:szCs w:val="20"/>
        </w:rPr>
        <w:t xml:space="preserve"> - </w:t>
      </w:r>
      <w:r w:rsidR="00E052AF">
        <w:rPr>
          <w:sz w:val="20"/>
          <w:szCs w:val="20"/>
        </w:rPr>
        <w:t>Improved service</w:t>
      </w:r>
      <w:r w:rsidR="00524D10">
        <w:rPr>
          <w:sz w:val="20"/>
          <w:szCs w:val="20"/>
        </w:rPr>
        <w:t xml:space="preserve"> and quality</w:t>
      </w:r>
      <w:r w:rsidR="00E052AF">
        <w:rPr>
          <w:sz w:val="20"/>
          <w:szCs w:val="20"/>
        </w:rPr>
        <w:t xml:space="preserve"> </w:t>
      </w:r>
      <w:r w:rsidR="00654D0C">
        <w:rPr>
          <w:sz w:val="20"/>
          <w:szCs w:val="20"/>
        </w:rPr>
        <w:t>K</w:t>
      </w:r>
      <w:r>
        <w:rPr>
          <w:sz w:val="20"/>
          <w:szCs w:val="20"/>
        </w:rPr>
        <w:t>PI’s by 20% YOY and employee engagement by over 20% YOY.</w:t>
      </w:r>
    </w:p>
    <w:p w:rsidR="00A8283B" w:rsidRDefault="00A8283B" w:rsidP="00A8283B">
      <w:pPr>
        <w:pStyle w:val="ListParagraph"/>
        <w:rPr>
          <w:sz w:val="20"/>
          <w:szCs w:val="20"/>
        </w:rPr>
      </w:pPr>
    </w:p>
    <w:p w:rsidR="00FC5404" w:rsidRPr="00B90452" w:rsidRDefault="001D50EA" w:rsidP="00654D0C">
      <w:pPr>
        <w:numPr>
          <w:ilvl w:val="0"/>
          <w:numId w:val="15"/>
        </w:numPr>
        <w:spacing w:line="228" w:lineRule="auto"/>
        <w:jc w:val="both"/>
        <w:rPr>
          <w:b/>
          <w:bCs/>
          <w:sz w:val="20"/>
          <w:szCs w:val="20"/>
        </w:rPr>
      </w:pPr>
      <w:r w:rsidRPr="00047AB9">
        <w:rPr>
          <w:sz w:val="20"/>
          <w:szCs w:val="20"/>
          <w:u w:val="single"/>
        </w:rPr>
        <w:t>Quality/Operational Efficiency</w:t>
      </w:r>
      <w:r>
        <w:rPr>
          <w:sz w:val="20"/>
          <w:szCs w:val="20"/>
        </w:rPr>
        <w:t xml:space="preserve"> - </w:t>
      </w:r>
      <w:r w:rsidR="007A21C8">
        <w:rPr>
          <w:sz w:val="20"/>
          <w:szCs w:val="20"/>
        </w:rPr>
        <w:t>Lead operation in 2012</w:t>
      </w:r>
      <w:r w:rsidR="00FC5404">
        <w:rPr>
          <w:sz w:val="20"/>
          <w:szCs w:val="20"/>
        </w:rPr>
        <w:t xml:space="preserve"> to </w:t>
      </w:r>
      <w:r w:rsidR="007A21C8">
        <w:rPr>
          <w:sz w:val="20"/>
          <w:szCs w:val="20"/>
        </w:rPr>
        <w:t>“</w:t>
      </w:r>
      <w:r w:rsidR="00FC5404">
        <w:rPr>
          <w:sz w:val="20"/>
          <w:szCs w:val="20"/>
        </w:rPr>
        <w:t>Showcase</w:t>
      </w:r>
      <w:r w:rsidR="007A21C8">
        <w:rPr>
          <w:sz w:val="20"/>
          <w:szCs w:val="20"/>
        </w:rPr>
        <w:t>”</w:t>
      </w:r>
      <w:r w:rsidR="00FC5404">
        <w:rPr>
          <w:sz w:val="20"/>
          <w:szCs w:val="20"/>
        </w:rPr>
        <w:t xml:space="preserve"> status</w:t>
      </w:r>
      <w:r w:rsidR="002546A9">
        <w:rPr>
          <w:sz w:val="20"/>
          <w:szCs w:val="20"/>
        </w:rPr>
        <w:t xml:space="preserve"> utilizing lean methodology and built in quality.</w:t>
      </w:r>
      <w:r w:rsidR="007A21C8">
        <w:rPr>
          <w:sz w:val="20"/>
          <w:szCs w:val="20"/>
        </w:rPr>
        <w:t xml:space="preserve">  One of only 3 Freight Management sites globally to reach this elite status for operational excellence</w:t>
      </w:r>
      <w:r w:rsidR="002C7885">
        <w:rPr>
          <w:sz w:val="20"/>
          <w:szCs w:val="20"/>
        </w:rPr>
        <w:t>.</w:t>
      </w:r>
    </w:p>
    <w:p w:rsidR="00B90452" w:rsidRDefault="00B90452" w:rsidP="00B90452">
      <w:pPr>
        <w:spacing w:line="228" w:lineRule="auto"/>
        <w:jc w:val="both"/>
        <w:rPr>
          <w:sz w:val="20"/>
          <w:szCs w:val="20"/>
        </w:rPr>
      </w:pPr>
    </w:p>
    <w:p w:rsidR="00B90452" w:rsidRDefault="00B90452" w:rsidP="00B90452">
      <w:pPr>
        <w:spacing w:line="228" w:lineRule="auto"/>
        <w:jc w:val="both"/>
        <w:rPr>
          <w:sz w:val="20"/>
          <w:szCs w:val="20"/>
        </w:rPr>
      </w:pPr>
    </w:p>
    <w:p w:rsidR="00B90452" w:rsidRPr="001537A9" w:rsidRDefault="00B90452" w:rsidP="00B90452">
      <w:pPr>
        <w:spacing w:line="228" w:lineRule="auto"/>
        <w:jc w:val="both"/>
        <w:rPr>
          <w:b/>
          <w:bCs/>
          <w:sz w:val="20"/>
          <w:szCs w:val="20"/>
        </w:rPr>
      </w:pPr>
    </w:p>
    <w:p w:rsidR="001537A9" w:rsidRDefault="001537A9" w:rsidP="001537A9">
      <w:pPr>
        <w:spacing w:line="228" w:lineRule="auto"/>
        <w:jc w:val="both"/>
        <w:rPr>
          <w:sz w:val="20"/>
          <w:szCs w:val="20"/>
        </w:rPr>
      </w:pPr>
    </w:p>
    <w:p w:rsidR="00DC68C9" w:rsidRDefault="00DC68C9" w:rsidP="001537A9">
      <w:pPr>
        <w:tabs>
          <w:tab w:val="right" w:pos="9360"/>
        </w:tabs>
        <w:spacing w:before="120" w:line="228" w:lineRule="auto"/>
        <w:jc w:val="both"/>
        <w:rPr>
          <w:b/>
          <w:bCs/>
          <w:sz w:val="22"/>
          <w:szCs w:val="22"/>
        </w:rPr>
      </w:pPr>
    </w:p>
    <w:p w:rsidR="001537A9" w:rsidRPr="00E30972" w:rsidRDefault="001537A9" w:rsidP="001537A9">
      <w:pPr>
        <w:tabs>
          <w:tab w:val="right" w:pos="9360"/>
        </w:tabs>
        <w:spacing w:before="120" w:line="22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Senior</w:t>
      </w:r>
      <w:r w:rsidR="008F60E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Global Account</w:t>
      </w:r>
      <w:r w:rsidR="008F60EE">
        <w:rPr>
          <w:b/>
          <w:bCs/>
          <w:sz w:val="22"/>
          <w:szCs w:val="22"/>
        </w:rPr>
        <w:t xml:space="preserve"> Director</w:t>
      </w:r>
      <w:r w:rsidRPr="00E30972">
        <w:rPr>
          <w:sz w:val="22"/>
          <w:szCs w:val="22"/>
        </w:rPr>
        <w:tab/>
      </w:r>
      <w:r w:rsidRPr="000244E1">
        <w:rPr>
          <w:b/>
          <w:sz w:val="22"/>
          <w:szCs w:val="22"/>
        </w:rPr>
        <w:t>August</w:t>
      </w:r>
      <w:r>
        <w:rPr>
          <w:sz w:val="22"/>
          <w:szCs w:val="22"/>
        </w:rPr>
        <w:t xml:space="preserve"> </w:t>
      </w:r>
      <w:r w:rsidR="001064BC">
        <w:rPr>
          <w:b/>
          <w:bCs/>
          <w:sz w:val="22"/>
          <w:szCs w:val="22"/>
        </w:rPr>
        <w:t>2008</w:t>
      </w:r>
      <w:r>
        <w:rPr>
          <w:b/>
          <w:bCs/>
          <w:sz w:val="22"/>
          <w:szCs w:val="22"/>
        </w:rPr>
        <w:t xml:space="preserve"> </w:t>
      </w:r>
      <w:r w:rsidR="001064BC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="001064BC">
        <w:rPr>
          <w:b/>
          <w:bCs/>
          <w:sz w:val="22"/>
          <w:szCs w:val="22"/>
        </w:rPr>
        <w:t>August 2009</w:t>
      </w:r>
    </w:p>
    <w:p w:rsidR="001537A9" w:rsidRPr="00E30972" w:rsidRDefault="001537A9" w:rsidP="001537A9">
      <w:pPr>
        <w:spacing w:before="120" w:line="228" w:lineRule="auto"/>
        <w:jc w:val="both"/>
        <w:rPr>
          <w:sz w:val="20"/>
          <w:szCs w:val="20"/>
        </w:rPr>
      </w:pPr>
      <w:r w:rsidRPr="00E30972">
        <w:rPr>
          <w:sz w:val="20"/>
          <w:szCs w:val="20"/>
        </w:rPr>
        <w:t xml:space="preserve">Core responsibilities:  </w:t>
      </w:r>
      <w:r w:rsidR="00FC5404">
        <w:rPr>
          <w:sz w:val="20"/>
          <w:szCs w:val="20"/>
        </w:rPr>
        <w:t xml:space="preserve">Responsible for the </w:t>
      </w:r>
      <w:proofErr w:type="gramStart"/>
      <w:r w:rsidR="00FC5404">
        <w:rPr>
          <w:sz w:val="20"/>
          <w:szCs w:val="20"/>
        </w:rPr>
        <w:t>7</w:t>
      </w:r>
      <w:r w:rsidR="00FC5404" w:rsidRPr="00FC5404">
        <w:rPr>
          <w:sz w:val="20"/>
          <w:szCs w:val="20"/>
          <w:vertAlign w:val="superscript"/>
        </w:rPr>
        <w:t>th</w:t>
      </w:r>
      <w:proofErr w:type="gramEnd"/>
      <w:r w:rsidR="00FC54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largest </w:t>
      </w:r>
      <w:r w:rsidR="00FC5404">
        <w:rPr>
          <w:sz w:val="20"/>
          <w:szCs w:val="20"/>
        </w:rPr>
        <w:t>customer</w:t>
      </w:r>
      <w:r>
        <w:rPr>
          <w:sz w:val="20"/>
          <w:szCs w:val="20"/>
        </w:rPr>
        <w:t xml:space="preserve"> globally for </w:t>
      </w:r>
      <w:r w:rsidR="00092B0E">
        <w:rPr>
          <w:sz w:val="20"/>
          <w:szCs w:val="20"/>
        </w:rPr>
        <w:t>ABC</w:t>
      </w:r>
      <w:r>
        <w:rPr>
          <w:sz w:val="20"/>
          <w:szCs w:val="20"/>
        </w:rPr>
        <w:t xml:space="preserve">.  </w:t>
      </w:r>
      <w:r w:rsidR="001064BC">
        <w:rPr>
          <w:sz w:val="20"/>
          <w:szCs w:val="20"/>
        </w:rPr>
        <w:t xml:space="preserve">Lead global </w:t>
      </w:r>
      <w:r w:rsidR="006522CC">
        <w:rPr>
          <w:sz w:val="20"/>
          <w:szCs w:val="20"/>
        </w:rPr>
        <w:t xml:space="preserve">account management </w:t>
      </w:r>
      <w:r w:rsidR="00732A9F">
        <w:rPr>
          <w:sz w:val="20"/>
          <w:szCs w:val="20"/>
        </w:rPr>
        <w:t xml:space="preserve">in the Energy/Oil &amp; Gas Sector </w:t>
      </w:r>
      <w:r w:rsidR="006522CC">
        <w:rPr>
          <w:sz w:val="20"/>
          <w:szCs w:val="20"/>
        </w:rPr>
        <w:t>with primary focus</w:t>
      </w:r>
      <w:r w:rsidR="001064BC">
        <w:rPr>
          <w:sz w:val="20"/>
          <w:szCs w:val="20"/>
        </w:rPr>
        <w:t xml:space="preserve"> in 4</w:t>
      </w:r>
      <w:r w:rsidR="00FC5404">
        <w:rPr>
          <w:sz w:val="20"/>
          <w:szCs w:val="20"/>
        </w:rPr>
        <w:t xml:space="preserve"> countries </w:t>
      </w:r>
      <w:r w:rsidR="001064BC">
        <w:rPr>
          <w:sz w:val="20"/>
          <w:szCs w:val="20"/>
        </w:rPr>
        <w:t>(Houston, Singapore, United Kingdom, Dubai)</w:t>
      </w:r>
      <w:r w:rsidR="00732A9F">
        <w:rPr>
          <w:sz w:val="20"/>
          <w:szCs w:val="20"/>
        </w:rPr>
        <w:t xml:space="preserve"> as well as critical destination countries primarily focused within the energy sector.</w:t>
      </w:r>
      <w:r w:rsidR="006522CC">
        <w:rPr>
          <w:sz w:val="20"/>
          <w:szCs w:val="20"/>
        </w:rPr>
        <w:t xml:space="preserve">  Oversight </w:t>
      </w:r>
      <w:r w:rsidR="00A8283B">
        <w:rPr>
          <w:sz w:val="20"/>
          <w:szCs w:val="20"/>
        </w:rPr>
        <w:t xml:space="preserve">of </w:t>
      </w:r>
      <w:r w:rsidR="006522CC">
        <w:rPr>
          <w:sz w:val="20"/>
          <w:szCs w:val="20"/>
        </w:rPr>
        <w:t>matrix organization responsible for performance</w:t>
      </w:r>
      <w:r w:rsidR="001064BC">
        <w:rPr>
          <w:sz w:val="20"/>
          <w:szCs w:val="20"/>
        </w:rPr>
        <w:t xml:space="preserve"> </w:t>
      </w:r>
      <w:r w:rsidR="00FC5404">
        <w:rPr>
          <w:sz w:val="20"/>
          <w:szCs w:val="20"/>
        </w:rPr>
        <w:t>with 3 dedicated</w:t>
      </w:r>
      <w:r w:rsidR="006522CC">
        <w:rPr>
          <w:sz w:val="20"/>
          <w:szCs w:val="20"/>
        </w:rPr>
        <w:t xml:space="preserve"> customer</w:t>
      </w:r>
      <w:r w:rsidR="00FC5404">
        <w:rPr>
          <w:sz w:val="20"/>
          <w:szCs w:val="20"/>
        </w:rPr>
        <w:t xml:space="preserve"> </w:t>
      </w:r>
      <w:r w:rsidR="00732A9F">
        <w:rPr>
          <w:sz w:val="20"/>
          <w:szCs w:val="20"/>
        </w:rPr>
        <w:t>hubs</w:t>
      </w:r>
      <w:r w:rsidR="00FC5404">
        <w:rPr>
          <w:sz w:val="20"/>
          <w:szCs w:val="20"/>
        </w:rPr>
        <w:t xml:space="preserve">, </w:t>
      </w:r>
      <w:r w:rsidR="001064BC">
        <w:rPr>
          <w:sz w:val="20"/>
          <w:szCs w:val="20"/>
        </w:rPr>
        <w:t>40</w:t>
      </w:r>
      <w:r w:rsidR="00FC5404">
        <w:rPr>
          <w:sz w:val="20"/>
          <w:szCs w:val="20"/>
        </w:rPr>
        <w:t xml:space="preserve"> management personnel, and over 200 employees.</w:t>
      </w:r>
      <w:r w:rsidRPr="00E30972">
        <w:rPr>
          <w:sz w:val="20"/>
          <w:szCs w:val="20"/>
        </w:rPr>
        <w:t xml:space="preserve"> </w:t>
      </w:r>
      <w:r w:rsidR="001064BC">
        <w:rPr>
          <w:sz w:val="20"/>
          <w:szCs w:val="20"/>
        </w:rPr>
        <w:t xml:space="preserve"> </w:t>
      </w:r>
      <w:proofErr w:type="gramStart"/>
      <w:r w:rsidRPr="00E30972">
        <w:rPr>
          <w:sz w:val="20"/>
          <w:szCs w:val="20"/>
        </w:rPr>
        <w:t xml:space="preserve">Full P&amp;L responsibility with </w:t>
      </w:r>
      <w:r w:rsidR="001064BC">
        <w:rPr>
          <w:sz w:val="20"/>
          <w:szCs w:val="20"/>
        </w:rPr>
        <w:t>a global</w:t>
      </w:r>
      <w:r w:rsidRPr="00E30972">
        <w:rPr>
          <w:sz w:val="20"/>
          <w:szCs w:val="20"/>
        </w:rPr>
        <w:t xml:space="preserve"> annual </w:t>
      </w:r>
      <w:r w:rsidR="002546A9">
        <w:rPr>
          <w:sz w:val="20"/>
          <w:szCs w:val="20"/>
        </w:rPr>
        <w:t xml:space="preserve">budget of </w:t>
      </w:r>
      <w:r w:rsidR="001064BC">
        <w:rPr>
          <w:sz w:val="20"/>
          <w:szCs w:val="20"/>
        </w:rPr>
        <w:t>80</w:t>
      </w:r>
      <w:r w:rsidRPr="00E30972">
        <w:rPr>
          <w:sz w:val="20"/>
          <w:szCs w:val="20"/>
        </w:rPr>
        <w:t>M</w:t>
      </w:r>
      <w:r w:rsidR="002546A9">
        <w:rPr>
          <w:sz w:val="20"/>
          <w:szCs w:val="20"/>
        </w:rPr>
        <w:t xml:space="preserve"> Euro</w:t>
      </w:r>
      <w:r w:rsidRPr="00E30972">
        <w:rPr>
          <w:sz w:val="20"/>
          <w:szCs w:val="20"/>
        </w:rPr>
        <w:t>.</w:t>
      </w:r>
      <w:proofErr w:type="gramEnd"/>
      <w:r w:rsidR="008F60EE">
        <w:rPr>
          <w:sz w:val="20"/>
          <w:szCs w:val="20"/>
        </w:rPr>
        <w:t xml:space="preserve">  Implemented </w:t>
      </w:r>
      <w:proofErr w:type="gramStart"/>
      <w:r w:rsidR="008F60EE">
        <w:rPr>
          <w:sz w:val="20"/>
          <w:szCs w:val="20"/>
        </w:rPr>
        <w:t>end to end</w:t>
      </w:r>
      <w:proofErr w:type="gramEnd"/>
      <w:r w:rsidR="008F60EE">
        <w:rPr>
          <w:sz w:val="20"/>
          <w:szCs w:val="20"/>
        </w:rPr>
        <w:t xml:space="preserve"> supply chain solution.</w:t>
      </w:r>
    </w:p>
    <w:p w:rsidR="00654D0C" w:rsidRPr="00654D0C" w:rsidRDefault="00654D0C" w:rsidP="00654D0C">
      <w:pPr>
        <w:spacing w:before="120" w:after="120" w:line="228" w:lineRule="auto"/>
        <w:jc w:val="both"/>
        <w:rPr>
          <w:bCs/>
          <w:i/>
          <w:iCs/>
          <w:sz w:val="22"/>
          <w:szCs w:val="22"/>
          <w:u w:val="single"/>
        </w:rPr>
      </w:pPr>
      <w:r w:rsidRPr="00654D0C">
        <w:rPr>
          <w:bCs/>
          <w:i/>
          <w:iCs/>
          <w:sz w:val="22"/>
          <w:szCs w:val="22"/>
          <w:u w:val="single"/>
        </w:rPr>
        <w:t>Selected Contributions &amp; Accomplishments</w:t>
      </w:r>
    </w:p>
    <w:p w:rsidR="002C7885" w:rsidRDefault="006E4BDE" w:rsidP="00654D0C">
      <w:pPr>
        <w:numPr>
          <w:ilvl w:val="0"/>
          <w:numId w:val="16"/>
        </w:numPr>
        <w:spacing w:line="228" w:lineRule="auto"/>
        <w:jc w:val="both"/>
        <w:rPr>
          <w:sz w:val="20"/>
          <w:szCs w:val="20"/>
        </w:rPr>
      </w:pPr>
      <w:r w:rsidRPr="00047AB9">
        <w:rPr>
          <w:sz w:val="20"/>
          <w:szCs w:val="20"/>
          <w:u w:val="single"/>
        </w:rPr>
        <w:t>Customer Focus</w:t>
      </w:r>
      <w:r>
        <w:rPr>
          <w:sz w:val="20"/>
          <w:szCs w:val="20"/>
        </w:rPr>
        <w:t xml:space="preserve"> - </w:t>
      </w:r>
      <w:r w:rsidR="002C7885">
        <w:rPr>
          <w:sz w:val="20"/>
          <w:szCs w:val="20"/>
        </w:rPr>
        <w:t>Built incredibly strong business partnership and trust with customer.</w:t>
      </w:r>
    </w:p>
    <w:p w:rsidR="002C7885" w:rsidRDefault="002C7885" w:rsidP="002C7885">
      <w:pPr>
        <w:spacing w:line="228" w:lineRule="auto"/>
        <w:ind w:left="720"/>
        <w:jc w:val="both"/>
        <w:rPr>
          <w:sz w:val="20"/>
          <w:szCs w:val="20"/>
        </w:rPr>
      </w:pPr>
    </w:p>
    <w:p w:rsidR="00654D0C" w:rsidRPr="006E4BDE" w:rsidRDefault="006E4BDE" w:rsidP="00654D0C">
      <w:pPr>
        <w:numPr>
          <w:ilvl w:val="0"/>
          <w:numId w:val="16"/>
        </w:numPr>
        <w:spacing w:line="228" w:lineRule="auto"/>
        <w:jc w:val="both"/>
        <w:rPr>
          <w:sz w:val="20"/>
          <w:szCs w:val="20"/>
        </w:rPr>
      </w:pPr>
      <w:r w:rsidRPr="00047AB9">
        <w:rPr>
          <w:sz w:val="20"/>
          <w:szCs w:val="20"/>
          <w:u w:val="single"/>
        </w:rPr>
        <w:t>Service and Quality</w:t>
      </w:r>
      <w:r w:rsidRPr="006E4BDE">
        <w:rPr>
          <w:sz w:val="20"/>
          <w:szCs w:val="20"/>
        </w:rPr>
        <w:t xml:space="preserve"> - </w:t>
      </w:r>
      <w:r w:rsidR="001064BC" w:rsidRPr="006E4BDE">
        <w:rPr>
          <w:sz w:val="20"/>
          <w:szCs w:val="20"/>
        </w:rPr>
        <w:t>Improved service to specific KPI’s by 41% in one year.</w:t>
      </w:r>
      <w:r>
        <w:rPr>
          <w:sz w:val="20"/>
          <w:szCs w:val="20"/>
        </w:rPr>
        <w:t xml:space="preserve">  </w:t>
      </w:r>
      <w:r w:rsidR="001064BC" w:rsidRPr="006E4BDE">
        <w:rPr>
          <w:sz w:val="20"/>
          <w:szCs w:val="20"/>
        </w:rPr>
        <w:t>Received highest CEVA award for customer satisfaction and service improvement.</w:t>
      </w:r>
    </w:p>
    <w:p w:rsidR="00654D0C" w:rsidRDefault="00654D0C" w:rsidP="00654D0C">
      <w:pPr>
        <w:spacing w:line="228" w:lineRule="auto"/>
        <w:ind w:left="360"/>
        <w:jc w:val="both"/>
        <w:rPr>
          <w:sz w:val="20"/>
          <w:szCs w:val="20"/>
        </w:rPr>
      </w:pPr>
    </w:p>
    <w:p w:rsidR="001064BC" w:rsidRDefault="006E4BDE" w:rsidP="00654D0C">
      <w:pPr>
        <w:numPr>
          <w:ilvl w:val="0"/>
          <w:numId w:val="16"/>
        </w:numPr>
        <w:spacing w:line="228" w:lineRule="auto"/>
        <w:jc w:val="both"/>
        <w:rPr>
          <w:sz w:val="20"/>
          <w:szCs w:val="20"/>
        </w:rPr>
      </w:pPr>
      <w:r w:rsidRPr="00047AB9">
        <w:rPr>
          <w:sz w:val="20"/>
          <w:szCs w:val="20"/>
          <w:u w:val="single"/>
        </w:rPr>
        <w:t>Profitability</w:t>
      </w:r>
      <w:r>
        <w:rPr>
          <w:sz w:val="20"/>
          <w:szCs w:val="20"/>
        </w:rPr>
        <w:t xml:space="preserve"> - </w:t>
      </w:r>
      <w:r w:rsidR="001064BC">
        <w:rPr>
          <w:sz w:val="20"/>
          <w:szCs w:val="20"/>
        </w:rPr>
        <w:t xml:space="preserve">Improved net profit from </w:t>
      </w:r>
      <w:r w:rsidR="00732A9F">
        <w:rPr>
          <w:sz w:val="20"/>
          <w:szCs w:val="20"/>
        </w:rPr>
        <w:t xml:space="preserve">($2M) in 2008, </w:t>
      </w:r>
      <w:r w:rsidR="0008432D">
        <w:rPr>
          <w:sz w:val="20"/>
          <w:szCs w:val="20"/>
        </w:rPr>
        <w:t>$6M</w:t>
      </w:r>
      <w:r w:rsidR="00732A9F">
        <w:rPr>
          <w:sz w:val="20"/>
          <w:szCs w:val="20"/>
        </w:rPr>
        <w:t>+</w:t>
      </w:r>
      <w:r w:rsidR="0008432D">
        <w:rPr>
          <w:sz w:val="20"/>
          <w:szCs w:val="20"/>
        </w:rPr>
        <w:t xml:space="preserve"> in 2009</w:t>
      </w:r>
      <w:r w:rsidR="00732A9F">
        <w:rPr>
          <w:sz w:val="20"/>
          <w:szCs w:val="20"/>
        </w:rPr>
        <w:t>, and</w:t>
      </w:r>
      <w:r w:rsidR="0008432D">
        <w:rPr>
          <w:sz w:val="20"/>
          <w:szCs w:val="20"/>
        </w:rPr>
        <w:t xml:space="preserve"> </w:t>
      </w:r>
      <w:r w:rsidR="002546A9">
        <w:rPr>
          <w:sz w:val="20"/>
          <w:szCs w:val="20"/>
        </w:rPr>
        <w:t>$8M</w:t>
      </w:r>
      <w:r w:rsidR="00732A9F">
        <w:rPr>
          <w:sz w:val="20"/>
          <w:szCs w:val="20"/>
        </w:rPr>
        <w:t>+ in 2010.</w:t>
      </w:r>
    </w:p>
    <w:p w:rsidR="00654D0C" w:rsidRDefault="00654D0C" w:rsidP="00654D0C">
      <w:pPr>
        <w:spacing w:line="228" w:lineRule="auto"/>
        <w:ind w:left="360"/>
        <w:jc w:val="both"/>
        <w:rPr>
          <w:sz w:val="20"/>
          <w:szCs w:val="20"/>
        </w:rPr>
      </w:pPr>
    </w:p>
    <w:p w:rsidR="001064BC" w:rsidRPr="00E30972" w:rsidRDefault="006E4BDE" w:rsidP="00654D0C">
      <w:pPr>
        <w:numPr>
          <w:ilvl w:val="0"/>
          <w:numId w:val="16"/>
        </w:numPr>
        <w:spacing w:line="228" w:lineRule="auto"/>
        <w:jc w:val="both"/>
        <w:rPr>
          <w:sz w:val="20"/>
          <w:szCs w:val="20"/>
        </w:rPr>
      </w:pPr>
      <w:r w:rsidRPr="00047AB9">
        <w:rPr>
          <w:sz w:val="20"/>
          <w:szCs w:val="20"/>
          <w:u w:val="single"/>
        </w:rPr>
        <w:t>Employee Engagement</w:t>
      </w:r>
      <w:r>
        <w:rPr>
          <w:sz w:val="20"/>
          <w:szCs w:val="20"/>
        </w:rPr>
        <w:t xml:space="preserve"> - </w:t>
      </w:r>
      <w:r w:rsidR="001064BC">
        <w:rPr>
          <w:sz w:val="20"/>
          <w:szCs w:val="20"/>
        </w:rPr>
        <w:t xml:space="preserve">Improved employee </w:t>
      </w:r>
      <w:r w:rsidR="002546A9">
        <w:rPr>
          <w:sz w:val="20"/>
          <w:szCs w:val="20"/>
        </w:rPr>
        <w:t>engagement</w:t>
      </w:r>
      <w:r>
        <w:rPr>
          <w:sz w:val="20"/>
          <w:szCs w:val="20"/>
        </w:rPr>
        <w:t xml:space="preserve"> by 25% year over year within the energy hubs.</w:t>
      </w:r>
    </w:p>
    <w:p w:rsidR="001537A9" w:rsidRPr="00E30972" w:rsidRDefault="001537A9" w:rsidP="001537A9">
      <w:pPr>
        <w:spacing w:line="228" w:lineRule="auto"/>
        <w:jc w:val="both"/>
        <w:rPr>
          <w:b/>
          <w:bCs/>
          <w:sz w:val="20"/>
          <w:szCs w:val="20"/>
        </w:rPr>
      </w:pPr>
    </w:p>
    <w:p w:rsidR="000B728C" w:rsidRPr="00E30972" w:rsidRDefault="00F63228" w:rsidP="005E26BE">
      <w:pPr>
        <w:tabs>
          <w:tab w:val="right" w:pos="9360"/>
        </w:tabs>
        <w:spacing w:before="240" w:line="228" w:lineRule="auto"/>
        <w:jc w:val="both"/>
        <w:rPr>
          <w:sz w:val="22"/>
          <w:szCs w:val="22"/>
        </w:rPr>
      </w:pPr>
      <w:r w:rsidRPr="001537A9">
        <w:rPr>
          <w:b/>
          <w:bCs/>
        </w:rPr>
        <w:t>DHL</w:t>
      </w:r>
      <w:r w:rsidR="00C81E9D" w:rsidRPr="001537A9">
        <w:rPr>
          <w:b/>
          <w:bCs/>
        </w:rPr>
        <w:t xml:space="preserve"> EXPRESS,</w:t>
      </w:r>
      <w:r w:rsidR="00C81E9D" w:rsidRPr="00E30972">
        <w:rPr>
          <w:b/>
          <w:bCs/>
          <w:sz w:val="22"/>
          <w:szCs w:val="22"/>
        </w:rPr>
        <w:t xml:space="preserve"> </w:t>
      </w:r>
      <w:r w:rsidR="00E30972" w:rsidRPr="00E30972">
        <w:rPr>
          <w:sz w:val="22"/>
          <w:szCs w:val="22"/>
        </w:rPr>
        <w:t>Seattle, WA; Spokane, WA; Denver, CO</w:t>
      </w:r>
      <w:r w:rsidR="00E30972">
        <w:rPr>
          <w:sz w:val="22"/>
          <w:szCs w:val="22"/>
        </w:rPr>
        <w:t>; Houston, TX</w:t>
      </w:r>
      <w:r w:rsidR="003961C2" w:rsidRPr="00E30972">
        <w:rPr>
          <w:sz w:val="22"/>
          <w:szCs w:val="22"/>
        </w:rPr>
        <w:tab/>
      </w:r>
      <w:r w:rsidR="003961C2" w:rsidRPr="00E30972">
        <w:rPr>
          <w:b/>
          <w:sz w:val="22"/>
          <w:szCs w:val="22"/>
        </w:rPr>
        <w:t>1992-1997, 1998-</w:t>
      </w:r>
      <w:r w:rsidR="00A476B7" w:rsidRPr="00E30972">
        <w:rPr>
          <w:b/>
          <w:sz w:val="22"/>
          <w:szCs w:val="22"/>
        </w:rPr>
        <w:t>2008</w:t>
      </w:r>
      <w:r w:rsidR="003961C2" w:rsidRPr="00E30972">
        <w:rPr>
          <w:sz w:val="22"/>
          <w:szCs w:val="22"/>
        </w:rPr>
        <w:tab/>
      </w:r>
    </w:p>
    <w:p w:rsidR="00C81E9D" w:rsidRPr="00931727" w:rsidRDefault="00C81E9D" w:rsidP="005E26BE">
      <w:pPr>
        <w:tabs>
          <w:tab w:val="right" w:pos="9360"/>
        </w:tabs>
        <w:spacing w:before="240" w:line="228" w:lineRule="auto"/>
        <w:jc w:val="both"/>
        <w:rPr>
          <w:i/>
          <w:sz w:val="20"/>
          <w:szCs w:val="20"/>
        </w:rPr>
      </w:pPr>
      <w:proofErr w:type="gramStart"/>
      <w:r w:rsidRPr="00931727">
        <w:rPr>
          <w:i/>
          <w:sz w:val="20"/>
          <w:szCs w:val="20"/>
        </w:rPr>
        <w:t>World’s largest express and logistics network — specializing in express, air, and ocean freight; also overland transport and logistic solutions.</w:t>
      </w:r>
      <w:proofErr w:type="gramEnd"/>
      <w:r w:rsidRPr="00931727">
        <w:rPr>
          <w:i/>
          <w:sz w:val="20"/>
          <w:szCs w:val="20"/>
        </w:rPr>
        <w:t xml:space="preserve"> </w:t>
      </w:r>
    </w:p>
    <w:p w:rsidR="003961C2" w:rsidRPr="00E30972" w:rsidRDefault="003961C2" w:rsidP="005E26BE">
      <w:pPr>
        <w:pStyle w:val="BodyText3"/>
        <w:spacing w:line="228" w:lineRule="auto"/>
        <w:jc w:val="both"/>
        <w:rPr>
          <w:i w:val="0"/>
          <w:sz w:val="22"/>
          <w:szCs w:val="22"/>
        </w:rPr>
      </w:pPr>
    </w:p>
    <w:p w:rsidR="00C81E9D" w:rsidRPr="00E30972" w:rsidRDefault="00156AFA" w:rsidP="005E26BE">
      <w:pPr>
        <w:tabs>
          <w:tab w:val="right" w:pos="9360"/>
        </w:tabs>
        <w:spacing w:before="120" w:line="228" w:lineRule="auto"/>
        <w:jc w:val="both"/>
        <w:rPr>
          <w:b/>
          <w:bCs/>
          <w:sz w:val="22"/>
          <w:szCs w:val="22"/>
        </w:rPr>
      </w:pPr>
      <w:r w:rsidRPr="00E30972">
        <w:rPr>
          <w:b/>
          <w:bCs/>
          <w:sz w:val="22"/>
          <w:szCs w:val="22"/>
        </w:rPr>
        <w:t>Director of Operations</w:t>
      </w:r>
      <w:r w:rsidR="00C81E9D" w:rsidRPr="00E30972">
        <w:rPr>
          <w:sz w:val="22"/>
          <w:szCs w:val="22"/>
        </w:rPr>
        <w:tab/>
      </w:r>
      <w:r w:rsidR="00231327">
        <w:rPr>
          <w:b/>
          <w:sz w:val="22"/>
          <w:szCs w:val="22"/>
        </w:rPr>
        <w:t>December</w:t>
      </w:r>
      <w:r w:rsidR="00A476B7" w:rsidRPr="00E30972">
        <w:rPr>
          <w:b/>
          <w:sz w:val="22"/>
          <w:szCs w:val="22"/>
        </w:rPr>
        <w:t xml:space="preserve"> </w:t>
      </w:r>
      <w:r w:rsidRPr="00E30972">
        <w:rPr>
          <w:b/>
          <w:bCs/>
          <w:sz w:val="22"/>
          <w:szCs w:val="22"/>
        </w:rPr>
        <w:t>2005</w:t>
      </w:r>
      <w:r w:rsidR="00C81E9D" w:rsidRPr="00E30972">
        <w:rPr>
          <w:b/>
          <w:bCs/>
          <w:sz w:val="22"/>
          <w:szCs w:val="22"/>
        </w:rPr>
        <w:t>–</w:t>
      </w:r>
      <w:r w:rsidR="00A476B7" w:rsidRPr="00E30972">
        <w:rPr>
          <w:b/>
          <w:bCs/>
          <w:sz w:val="22"/>
          <w:szCs w:val="22"/>
        </w:rPr>
        <w:t>September 2008</w:t>
      </w:r>
    </w:p>
    <w:p w:rsidR="003172D1" w:rsidRPr="00E30972" w:rsidRDefault="00F23F94" w:rsidP="005E26BE">
      <w:pPr>
        <w:spacing w:before="120" w:line="228" w:lineRule="auto"/>
        <w:jc w:val="both"/>
        <w:rPr>
          <w:sz w:val="20"/>
          <w:szCs w:val="20"/>
        </w:rPr>
      </w:pPr>
      <w:r w:rsidRPr="00E30972">
        <w:rPr>
          <w:sz w:val="20"/>
          <w:szCs w:val="20"/>
        </w:rPr>
        <w:t xml:space="preserve">Core </w:t>
      </w:r>
      <w:r w:rsidR="001537A9">
        <w:rPr>
          <w:sz w:val="20"/>
          <w:szCs w:val="20"/>
        </w:rPr>
        <w:t>responsibilities:  Lead a</w:t>
      </w:r>
      <w:r w:rsidR="00C81E9D" w:rsidRPr="00E30972">
        <w:rPr>
          <w:sz w:val="20"/>
          <w:szCs w:val="20"/>
        </w:rPr>
        <w:t>ll facets o</w:t>
      </w:r>
      <w:r w:rsidR="001537A9">
        <w:rPr>
          <w:sz w:val="20"/>
          <w:szCs w:val="20"/>
        </w:rPr>
        <w:t>f operations, personnel, s</w:t>
      </w:r>
      <w:r w:rsidR="00C81E9D" w:rsidRPr="00E30972">
        <w:rPr>
          <w:sz w:val="20"/>
          <w:szCs w:val="20"/>
        </w:rPr>
        <w:t>ales</w:t>
      </w:r>
      <w:r w:rsidR="001537A9">
        <w:rPr>
          <w:sz w:val="20"/>
          <w:szCs w:val="20"/>
        </w:rPr>
        <w:t xml:space="preserve"> r</w:t>
      </w:r>
      <w:r w:rsidR="002D7B58" w:rsidRPr="00E30972">
        <w:rPr>
          <w:sz w:val="20"/>
          <w:szCs w:val="20"/>
        </w:rPr>
        <w:t>etention</w:t>
      </w:r>
      <w:r w:rsidR="00C81E9D" w:rsidRPr="00E30972">
        <w:rPr>
          <w:sz w:val="20"/>
          <w:szCs w:val="20"/>
        </w:rPr>
        <w:t xml:space="preserve">, </w:t>
      </w:r>
      <w:r w:rsidR="001537A9">
        <w:rPr>
          <w:sz w:val="20"/>
          <w:szCs w:val="20"/>
        </w:rPr>
        <w:t>v</w:t>
      </w:r>
      <w:r w:rsidR="00A476B7" w:rsidRPr="00E30972">
        <w:rPr>
          <w:sz w:val="20"/>
          <w:szCs w:val="20"/>
        </w:rPr>
        <w:t>endor</w:t>
      </w:r>
      <w:r w:rsidR="001537A9">
        <w:rPr>
          <w:sz w:val="20"/>
          <w:szCs w:val="20"/>
        </w:rPr>
        <w:t xml:space="preserve"> management,</w:t>
      </w:r>
      <w:r w:rsidR="00A476B7" w:rsidRPr="00E30972">
        <w:rPr>
          <w:sz w:val="20"/>
          <w:szCs w:val="20"/>
        </w:rPr>
        <w:t xml:space="preserve"> </w:t>
      </w:r>
      <w:r w:rsidR="001537A9">
        <w:rPr>
          <w:sz w:val="20"/>
          <w:szCs w:val="20"/>
        </w:rPr>
        <w:t xml:space="preserve">P&amp;L, </w:t>
      </w:r>
      <w:r w:rsidR="00C81E9D" w:rsidRPr="00E30972">
        <w:rPr>
          <w:sz w:val="20"/>
          <w:szCs w:val="20"/>
        </w:rPr>
        <w:t xml:space="preserve">and </w:t>
      </w:r>
      <w:r w:rsidR="001537A9">
        <w:rPr>
          <w:sz w:val="20"/>
          <w:szCs w:val="20"/>
        </w:rPr>
        <w:t>c</w:t>
      </w:r>
      <w:r w:rsidR="00A476B7" w:rsidRPr="00E30972">
        <w:rPr>
          <w:sz w:val="20"/>
          <w:szCs w:val="20"/>
        </w:rPr>
        <w:t>ustomer</w:t>
      </w:r>
      <w:r w:rsidR="001537A9">
        <w:rPr>
          <w:sz w:val="20"/>
          <w:szCs w:val="20"/>
        </w:rPr>
        <w:t xml:space="preserve"> r</w:t>
      </w:r>
      <w:r w:rsidR="00C81E9D" w:rsidRPr="00E30972">
        <w:rPr>
          <w:sz w:val="20"/>
          <w:szCs w:val="20"/>
        </w:rPr>
        <w:t xml:space="preserve">elationships.  Responsible for </w:t>
      </w:r>
      <w:r w:rsidR="003032FB" w:rsidRPr="00E30972">
        <w:rPr>
          <w:sz w:val="20"/>
          <w:szCs w:val="20"/>
        </w:rPr>
        <w:t>leadership</w:t>
      </w:r>
      <w:r w:rsidR="0019032E">
        <w:rPr>
          <w:sz w:val="20"/>
          <w:szCs w:val="20"/>
        </w:rPr>
        <w:t xml:space="preserve"> of 28</w:t>
      </w:r>
      <w:r w:rsidR="00F63228" w:rsidRPr="00E30972">
        <w:rPr>
          <w:sz w:val="20"/>
          <w:szCs w:val="20"/>
        </w:rPr>
        <w:t xml:space="preserve"> service centers, 7</w:t>
      </w:r>
      <w:r w:rsidR="008F27CC" w:rsidRPr="00E30972">
        <w:rPr>
          <w:sz w:val="20"/>
          <w:szCs w:val="20"/>
        </w:rPr>
        <w:t xml:space="preserve"> district managers, 21 station managers, 40 supervisors, 200</w:t>
      </w:r>
      <w:r w:rsidR="00C81E9D" w:rsidRPr="00E30972">
        <w:rPr>
          <w:sz w:val="20"/>
          <w:szCs w:val="20"/>
        </w:rPr>
        <w:t xml:space="preserve"> couriers, 10</w:t>
      </w:r>
      <w:r w:rsidR="008F27CC" w:rsidRPr="00E30972">
        <w:rPr>
          <w:sz w:val="20"/>
          <w:szCs w:val="20"/>
        </w:rPr>
        <w:t>0</w:t>
      </w:r>
      <w:r w:rsidR="00C81E9D" w:rsidRPr="00E30972">
        <w:rPr>
          <w:sz w:val="20"/>
          <w:szCs w:val="20"/>
        </w:rPr>
        <w:t xml:space="preserve"> customer ser</w:t>
      </w:r>
      <w:r w:rsidR="008F27CC" w:rsidRPr="00E30972">
        <w:rPr>
          <w:sz w:val="20"/>
          <w:szCs w:val="20"/>
        </w:rPr>
        <w:t xml:space="preserve">vice representatives, </w:t>
      </w:r>
      <w:r w:rsidR="003172D1" w:rsidRPr="00E30972">
        <w:rPr>
          <w:sz w:val="20"/>
          <w:szCs w:val="20"/>
        </w:rPr>
        <w:t xml:space="preserve">57 Independent Contractors with over 1000 employees, </w:t>
      </w:r>
      <w:r w:rsidR="008F27CC" w:rsidRPr="00E30972">
        <w:rPr>
          <w:sz w:val="20"/>
          <w:szCs w:val="20"/>
        </w:rPr>
        <w:t>and over 30</w:t>
      </w:r>
      <w:r w:rsidR="00C81E9D" w:rsidRPr="00E30972">
        <w:rPr>
          <w:sz w:val="20"/>
          <w:szCs w:val="20"/>
        </w:rPr>
        <w:t>,000 customers.</w:t>
      </w:r>
      <w:r w:rsidR="0019032E">
        <w:rPr>
          <w:sz w:val="20"/>
          <w:szCs w:val="20"/>
        </w:rPr>
        <w:t xml:space="preserve">  </w:t>
      </w:r>
      <w:proofErr w:type="gramStart"/>
      <w:r w:rsidR="0019032E">
        <w:rPr>
          <w:sz w:val="20"/>
          <w:szCs w:val="20"/>
        </w:rPr>
        <w:t>Full P&amp;L responsibility with</w:t>
      </w:r>
      <w:r w:rsidR="003172D1" w:rsidRPr="00E30972">
        <w:rPr>
          <w:sz w:val="20"/>
          <w:szCs w:val="20"/>
        </w:rPr>
        <w:t xml:space="preserve"> </w:t>
      </w:r>
      <w:r w:rsidR="002546A9">
        <w:rPr>
          <w:sz w:val="20"/>
          <w:szCs w:val="20"/>
        </w:rPr>
        <w:t xml:space="preserve">annual </w:t>
      </w:r>
      <w:r w:rsidR="007D41EC">
        <w:rPr>
          <w:sz w:val="20"/>
          <w:szCs w:val="20"/>
        </w:rPr>
        <w:t>revenues</w:t>
      </w:r>
      <w:r w:rsidR="002546A9">
        <w:rPr>
          <w:sz w:val="20"/>
          <w:szCs w:val="20"/>
        </w:rPr>
        <w:t xml:space="preserve"> of $12</w:t>
      </w:r>
      <w:r w:rsidR="00F63228" w:rsidRPr="00E30972">
        <w:rPr>
          <w:sz w:val="20"/>
          <w:szCs w:val="20"/>
        </w:rPr>
        <w:t>0M</w:t>
      </w:r>
      <w:r w:rsidR="008F27CC" w:rsidRPr="00E30972">
        <w:rPr>
          <w:sz w:val="20"/>
          <w:szCs w:val="20"/>
        </w:rPr>
        <w:t>.</w:t>
      </w:r>
      <w:proofErr w:type="gramEnd"/>
    </w:p>
    <w:p w:rsidR="00AF3816" w:rsidRPr="00E30972" w:rsidRDefault="00AF3816" w:rsidP="005E26BE">
      <w:pPr>
        <w:spacing w:before="120" w:line="228" w:lineRule="auto"/>
        <w:jc w:val="both"/>
        <w:rPr>
          <w:b/>
          <w:bCs/>
          <w:iCs/>
          <w:sz w:val="22"/>
          <w:szCs w:val="22"/>
        </w:rPr>
      </w:pPr>
    </w:p>
    <w:p w:rsidR="00654D0C" w:rsidRPr="00654D0C" w:rsidRDefault="00654D0C" w:rsidP="00654D0C">
      <w:pPr>
        <w:spacing w:before="120" w:after="120" w:line="228" w:lineRule="auto"/>
        <w:jc w:val="both"/>
        <w:rPr>
          <w:bCs/>
          <w:i/>
          <w:iCs/>
          <w:sz w:val="22"/>
          <w:szCs w:val="22"/>
          <w:u w:val="single"/>
        </w:rPr>
      </w:pPr>
      <w:r w:rsidRPr="00654D0C">
        <w:rPr>
          <w:bCs/>
          <w:i/>
          <w:iCs/>
          <w:sz w:val="22"/>
          <w:szCs w:val="22"/>
          <w:u w:val="single"/>
        </w:rPr>
        <w:t>Selected Contributions &amp; Accomplishments</w:t>
      </w:r>
    </w:p>
    <w:p w:rsidR="00A05E62" w:rsidRDefault="006E4BDE" w:rsidP="00654D0C">
      <w:pPr>
        <w:numPr>
          <w:ilvl w:val="0"/>
          <w:numId w:val="14"/>
        </w:numPr>
        <w:spacing w:line="228" w:lineRule="auto"/>
        <w:jc w:val="both"/>
        <w:rPr>
          <w:sz w:val="20"/>
          <w:szCs w:val="20"/>
        </w:rPr>
      </w:pPr>
      <w:r w:rsidRPr="00047AB9">
        <w:rPr>
          <w:sz w:val="20"/>
          <w:szCs w:val="20"/>
          <w:u w:val="single"/>
        </w:rPr>
        <w:t>Crisis Management</w:t>
      </w:r>
      <w:r>
        <w:rPr>
          <w:sz w:val="20"/>
          <w:szCs w:val="20"/>
        </w:rPr>
        <w:t xml:space="preserve"> - </w:t>
      </w:r>
      <w:r w:rsidR="003032FB" w:rsidRPr="00E30972">
        <w:rPr>
          <w:sz w:val="20"/>
          <w:szCs w:val="20"/>
        </w:rPr>
        <w:t>Successfully l</w:t>
      </w:r>
      <w:r w:rsidR="00A05E62" w:rsidRPr="00E30972">
        <w:rPr>
          <w:sz w:val="20"/>
          <w:szCs w:val="20"/>
        </w:rPr>
        <w:t>ead</w:t>
      </w:r>
      <w:r w:rsidR="00AF3816" w:rsidRPr="00E30972">
        <w:rPr>
          <w:sz w:val="20"/>
          <w:szCs w:val="20"/>
        </w:rPr>
        <w:t xml:space="preserve"> region forward in the wake of 2</w:t>
      </w:r>
      <w:r w:rsidR="00A05E62" w:rsidRPr="00E30972">
        <w:rPr>
          <w:sz w:val="20"/>
          <w:szCs w:val="20"/>
        </w:rPr>
        <w:t xml:space="preserve"> major hurricanes in late 2005 that affected 50% of the region’s operations and facilities.</w:t>
      </w:r>
      <w:r w:rsidR="003961C2" w:rsidRPr="00E30972">
        <w:rPr>
          <w:sz w:val="20"/>
          <w:szCs w:val="20"/>
        </w:rPr>
        <w:t xml:space="preserve">  Rebuilt infrastructure, </w:t>
      </w:r>
      <w:r w:rsidR="003032FB" w:rsidRPr="00E30972">
        <w:rPr>
          <w:sz w:val="20"/>
          <w:szCs w:val="20"/>
        </w:rPr>
        <w:t xml:space="preserve">improved morale, </w:t>
      </w:r>
      <w:r w:rsidR="00F63228" w:rsidRPr="00E30972">
        <w:rPr>
          <w:sz w:val="20"/>
          <w:szCs w:val="20"/>
        </w:rPr>
        <w:t>improved service</w:t>
      </w:r>
      <w:r w:rsidR="00465F9A">
        <w:rPr>
          <w:sz w:val="20"/>
          <w:szCs w:val="20"/>
        </w:rPr>
        <w:t xml:space="preserve"> to customer</w:t>
      </w:r>
      <w:r w:rsidR="00F63228" w:rsidRPr="00E30972">
        <w:rPr>
          <w:sz w:val="20"/>
          <w:szCs w:val="20"/>
        </w:rPr>
        <w:t>, retooled senior</w:t>
      </w:r>
      <w:r w:rsidR="003032FB" w:rsidRPr="00E30972">
        <w:rPr>
          <w:sz w:val="20"/>
          <w:szCs w:val="20"/>
        </w:rPr>
        <w:t xml:space="preserve"> </w:t>
      </w:r>
      <w:r w:rsidR="00465F9A">
        <w:rPr>
          <w:sz w:val="20"/>
          <w:szCs w:val="20"/>
        </w:rPr>
        <w:t xml:space="preserve">management group, </w:t>
      </w:r>
      <w:r w:rsidR="00B7016C">
        <w:rPr>
          <w:sz w:val="20"/>
          <w:szCs w:val="20"/>
        </w:rPr>
        <w:t>and led</w:t>
      </w:r>
      <w:r w:rsidR="00465F9A">
        <w:rPr>
          <w:sz w:val="20"/>
          <w:szCs w:val="20"/>
        </w:rPr>
        <w:t xml:space="preserve"> continuous improvement in region.</w:t>
      </w:r>
    </w:p>
    <w:p w:rsidR="00654D0C" w:rsidRPr="00E30972" w:rsidRDefault="00654D0C" w:rsidP="00654D0C">
      <w:pPr>
        <w:spacing w:line="228" w:lineRule="auto"/>
        <w:ind w:left="360"/>
        <w:jc w:val="both"/>
        <w:rPr>
          <w:sz w:val="20"/>
          <w:szCs w:val="20"/>
        </w:rPr>
      </w:pPr>
    </w:p>
    <w:p w:rsidR="00A05E62" w:rsidRDefault="006E4BDE" w:rsidP="00654D0C">
      <w:pPr>
        <w:numPr>
          <w:ilvl w:val="0"/>
          <w:numId w:val="14"/>
        </w:numPr>
        <w:spacing w:line="228" w:lineRule="auto"/>
        <w:jc w:val="both"/>
        <w:rPr>
          <w:sz w:val="20"/>
          <w:szCs w:val="20"/>
        </w:rPr>
      </w:pPr>
      <w:r w:rsidRPr="00047AB9">
        <w:rPr>
          <w:sz w:val="20"/>
          <w:szCs w:val="20"/>
          <w:u w:val="single"/>
        </w:rPr>
        <w:t>Quality and Service</w:t>
      </w:r>
      <w:r>
        <w:rPr>
          <w:sz w:val="20"/>
          <w:szCs w:val="20"/>
        </w:rPr>
        <w:t xml:space="preserve"> - </w:t>
      </w:r>
      <w:r w:rsidR="00656C22" w:rsidRPr="00E30972">
        <w:rPr>
          <w:sz w:val="20"/>
          <w:szCs w:val="20"/>
        </w:rPr>
        <w:t xml:space="preserve">Most </w:t>
      </w:r>
      <w:r w:rsidR="00421846" w:rsidRPr="00E30972">
        <w:rPr>
          <w:sz w:val="20"/>
          <w:szCs w:val="20"/>
        </w:rPr>
        <w:t>i</w:t>
      </w:r>
      <w:r w:rsidR="00A05E62" w:rsidRPr="00E30972">
        <w:rPr>
          <w:sz w:val="20"/>
          <w:szCs w:val="20"/>
        </w:rPr>
        <w:t xml:space="preserve">mproved </w:t>
      </w:r>
      <w:r w:rsidR="00656C22" w:rsidRPr="00E30972">
        <w:rPr>
          <w:sz w:val="20"/>
          <w:szCs w:val="20"/>
        </w:rPr>
        <w:t xml:space="preserve">region in </w:t>
      </w:r>
      <w:r w:rsidR="00A05E62" w:rsidRPr="00E30972">
        <w:rPr>
          <w:sz w:val="20"/>
          <w:szCs w:val="20"/>
        </w:rPr>
        <w:t>service and quality</w:t>
      </w:r>
      <w:r w:rsidR="00F63228" w:rsidRPr="00E30972">
        <w:rPr>
          <w:sz w:val="20"/>
          <w:szCs w:val="20"/>
        </w:rPr>
        <w:t xml:space="preserve"> over 2 year span</w:t>
      </w:r>
      <w:r w:rsidR="00421846" w:rsidRPr="00E30972">
        <w:rPr>
          <w:sz w:val="20"/>
          <w:szCs w:val="20"/>
        </w:rPr>
        <w:t>,</w:t>
      </w:r>
      <w:r w:rsidR="00AF3816" w:rsidRPr="00E30972">
        <w:rPr>
          <w:sz w:val="20"/>
          <w:szCs w:val="20"/>
        </w:rPr>
        <w:t xml:space="preserve"> while cutting over $3</w:t>
      </w:r>
      <w:r w:rsidR="00A05E62" w:rsidRPr="00E30972">
        <w:rPr>
          <w:sz w:val="20"/>
          <w:szCs w:val="20"/>
        </w:rPr>
        <w:t xml:space="preserve">M of </w:t>
      </w:r>
      <w:r w:rsidR="00AF3816" w:rsidRPr="00E30972">
        <w:rPr>
          <w:sz w:val="20"/>
          <w:szCs w:val="20"/>
        </w:rPr>
        <w:t xml:space="preserve">annual </w:t>
      </w:r>
      <w:r w:rsidR="00A05E62" w:rsidRPr="00E30972">
        <w:rPr>
          <w:sz w:val="20"/>
          <w:szCs w:val="20"/>
        </w:rPr>
        <w:t xml:space="preserve">costs </w:t>
      </w:r>
      <w:r w:rsidR="00F63228" w:rsidRPr="00E30972">
        <w:rPr>
          <w:sz w:val="20"/>
          <w:szCs w:val="20"/>
        </w:rPr>
        <w:t>through process improveme</w:t>
      </w:r>
      <w:r w:rsidR="00AF3816" w:rsidRPr="00E30972">
        <w:rPr>
          <w:sz w:val="20"/>
          <w:szCs w:val="20"/>
        </w:rPr>
        <w:t>nt and strategic decisions</w:t>
      </w:r>
      <w:r w:rsidR="00F63228" w:rsidRPr="00E30972">
        <w:rPr>
          <w:sz w:val="20"/>
          <w:szCs w:val="20"/>
        </w:rPr>
        <w:t>.</w:t>
      </w:r>
    </w:p>
    <w:p w:rsidR="00654D0C" w:rsidRPr="00E30972" w:rsidRDefault="00654D0C" w:rsidP="00654D0C">
      <w:pPr>
        <w:spacing w:line="228" w:lineRule="auto"/>
        <w:ind w:left="360"/>
        <w:jc w:val="both"/>
        <w:rPr>
          <w:sz w:val="20"/>
          <w:szCs w:val="20"/>
        </w:rPr>
      </w:pPr>
    </w:p>
    <w:p w:rsidR="003961C2" w:rsidRPr="00E30972" w:rsidRDefault="006E4BDE" w:rsidP="00654D0C">
      <w:pPr>
        <w:numPr>
          <w:ilvl w:val="0"/>
          <w:numId w:val="14"/>
        </w:numPr>
        <w:spacing w:line="228" w:lineRule="auto"/>
        <w:jc w:val="both"/>
        <w:rPr>
          <w:b/>
          <w:bCs/>
          <w:sz w:val="20"/>
          <w:szCs w:val="20"/>
        </w:rPr>
      </w:pPr>
      <w:r w:rsidRPr="00047AB9">
        <w:rPr>
          <w:sz w:val="20"/>
          <w:szCs w:val="20"/>
          <w:u w:val="single"/>
        </w:rPr>
        <w:t>Employee Engagement</w:t>
      </w:r>
      <w:r>
        <w:rPr>
          <w:sz w:val="20"/>
          <w:szCs w:val="20"/>
        </w:rPr>
        <w:t xml:space="preserve"> - </w:t>
      </w:r>
      <w:r w:rsidR="003032FB" w:rsidRPr="00E30972">
        <w:rPr>
          <w:sz w:val="20"/>
          <w:szCs w:val="20"/>
        </w:rPr>
        <w:t>Imp</w:t>
      </w:r>
      <w:r w:rsidR="00F63228" w:rsidRPr="00E30972">
        <w:rPr>
          <w:sz w:val="20"/>
          <w:szCs w:val="20"/>
        </w:rPr>
        <w:t>roved Employee Opinion Survey 20</w:t>
      </w:r>
      <w:r w:rsidR="003032FB" w:rsidRPr="00E30972">
        <w:rPr>
          <w:sz w:val="20"/>
          <w:szCs w:val="20"/>
        </w:rPr>
        <w:t xml:space="preserve">% year over year, in light of layoffs, budget cuts, </w:t>
      </w:r>
      <w:r w:rsidR="00F63228" w:rsidRPr="00E30972">
        <w:rPr>
          <w:sz w:val="20"/>
          <w:szCs w:val="20"/>
        </w:rPr>
        <w:t xml:space="preserve">hurricanes, </w:t>
      </w:r>
      <w:r w:rsidR="003032FB" w:rsidRPr="00E30972">
        <w:rPr>
          <w:sz w:val="20"/>
          <w:szCs w:val="20"/>
        </w:rPr>
        <w:t>and reductions in benef</w:t>
      </w:r>
      <w:r w:rsidR="00F63228" w:rsidRPr="00E30972">
        <w:rPr>
          <w:sz w:val="20"/>
          <w:szCs w:val="20"/>
        </w:rPr>
        <w:t xml:space="preserve">its.  Focused on consistent, </w:t>
      </w:r>
      <w:r w:rsidR="003032FB" w:rsidRPr="00E30972">
        <w:rPr>
          <w:sz w:val="20"/>
          <w:szCs w:val="20"/>
        </w:rPr>
        <w:t xml:space="preserve">up front communication with all employees </w:t>
      </w:r>
      <w:r w:rsidR="00F63228" w:rsidRPr="00E30972">
        <w:rPr>
          <w:sz w:val="20"/>
          <w:szCs w:val="20"/>
        </w:rPr>
        <w:t>throughout the organization</w:t>
      </w:r>
      <w:r w:rsidR="00AF3816" w:rsidRPr="00E30972">
        <w:rPr>
          <w:sz w:val="20"/>
          <w:szCs w:val="20"/>
        </w:rPr>
        <w:t xml:space="preserve"> with clearly defined goals and expectations.</w:t>
      </w:r>
      <w:r w:rsidR="002546A9">
        <w:rPr>
          <w:sz w:val="20"/>
          <w:szCs w:val="20"/>
        </w:rPr>
        <w:t xml:space="preserve">  Strong </w:t>
      </w:r>
      <w:proofErr w:type="gramStart"/>
      <w:r w:rsidR="002546A9">
        <w:rPr>
          <w:sz w:val="20"/>
          <w:szCs w:val="20"/>
        </w:rPr>
        <w:t>focus</w:t>
      </w:r>
      <w:proofErr w:type="gramEnd"/>
      <w:r w:rsidR="002546A9">
        <w:rPr>
          <w:sz w:val="20"/>
          <w:szCs w:val="20"/>
        </w:rPr>
        <w:t xml:space="preserve"> on process improvement and engineered solutions.</w:t>
      </w:r>
    </w:p>
    <w:p w:rsidR="00E30972" w:rsidRDefault="00E30972" w:rsidP="00E30972">
      <w:pPr>
        <w:spacing w:line="228" w:lineRule="auto"/>
        <w:jc w:val="both"/>
        <w:rPr>
          <w:sz w:val="20"/>
          <w:szCs w:val="20"/>
        </w:rPr>
      </w:pPr>
    </w:p>
    <w:p w:rsidR="00E30972" w:rsidRPr="00E30972" w:rsidRDefault="00E30972" w:rsidP="00E30972">
      <w:pPr>
        <w:spacing w:before="240" w:line="228" w:lineRule="auto"/>
        <w:jc w:val="both"/>
        <w:rPr>
          <w:sz w:val="22"/>
          <w:szCs w:val="22"/>
        </w:rPr>
      </w:pPr>
      <w:r w:rsidRPr="00E30972">
        <w:rPr>
          <w:b/>
          <w:bCs/>
          <w:sz w:val="22"/>
          <w:szCs w:val="22"/>
        </w:rPr>
        <w:t>DHL Express</w:t>
      </w:r>
      <w:r>
        <w:rPr>
          <w:b/>
          <w:bCs/>
          <w:sz w:val="22"/>
          <w:szCs w:val="22"/>
        </w:rPr>
        <w:t>/Airborne Express</w:t>
      </w:r>
      <w:r w:rsidRPr="00E30972">
        <w:rPr>
          <w:b/>
          <w:bCs/>
          <w:sz w:val="22"/>
          <w:szCs w:val="22"/>
        </w:rPr>
        <w:t xml:space="preserve">, </w:t>
      </w:r>
      <w:r w:rsidRPr="00E30972">
        <w:rPr>
          <w:sz w:val="22"/>
          <w:szCs w:val="22"/>
        </w:rPr>
        <w:t>Seattle, WA; Spokane, WA; Denver, CO</w:t>
      </w:r>
      <w:r>
        <w:rPr>
          <w:sz w:val="22"/>
          <w:szCs w:val="22"/>
        </w:rPr>
        <w:t>; Houston, TX</w:t>
      </w:r>
    </w:p>
    <w:p w:rsidR="00E30972" w:rsidRPr="00E30972" w:rsidRDefault="00E30972" w:rsidP="00E30972">
      <w:pPr>
        <w:pStyle w:val="BodyText3"/>
        <w:spacing w:after="120" w:line="228" w:lineRule="auto"/>
        <w:jc w:val="both"/>
        <w:rPr>
          <w:i w:val="0"/>
          <w:sz w:val="22"/>
          <w:szCs w:val="22"/>
        </w:rPr>
      </w:pPr>
    </w:p>
    <w:p w:rsidR="00E30972" w:rsidRPr="00E30972" w:rsidRDefault="00E30972" w:rsidP="00E30972">
      <w:pPr>
        <w:pStyle w:val="BodyText3"/>
        <w:spacing w:after="120" w:line="228" w:lineRule="auto"/>
        <w:jc w:val="both"/>
        <w:rPr>
          <w:i w:val="0"/>
          <w:sz w:val="20"/>
          <w:szCs w:val="20"/>
        </w:rPr>
      </w:pPr>
      <w:r w:rsidRPr="00E30972">
        <w:rPr>
          <w:i w:val="0"/>
          <w:sz w:val="20"/>
          <w:szCs w:val="20"/>
        </w:rPr>
        <w:t xml:space="preserve">Merged with DHL World Wide Express in 2003 — </w:t>
      </w:r>
      <w:proofErr w:type="gramStart"/>
      <w:r w:rsidRPr="00E30972">
        <w:rPr>
          <w:i w:val="0"/>
          <w:sz w:val="20"/>
          <w:szCs w:val="20"/>
        </w:rPr>
        <w:t>see</w:t>
      </w:r>
      <w:proofErr w:type="gramEnd"/>
      <w:r w:rsidRPr="00E30972">
        <w:rPr>
          <w:i w:val="0"/>
          <w:sz w:val="20"/>
          <w:szCs w:val="20"/>
        </w:rPr>
        <w:t xml:space="preserve"> above.</w:t>
      </w:r>
    </w:p>
    <w:p w:rsidR="00E30972" w:rsidRPr="00E30972" w:rsidRDefault="00E30972" w:rsidP="00E30972">
      <w:pPr>
        <w:tabs>
          <w:tab w:val="right" w:pos="9360"/>
        </w:tabs>
        <w:spacing w:line="228" w:lineRule="auto"/>
        <w:jc w:val="both"/>
        <w:rPr>
          <w:b/>
          <w:bCs/>
          <w:sz w:val="20"/>
          <w:szCs w:val="20"/>
        </w:rPr>
      </w:pPr>
      <w:r w:rsidRPr="00E30972">
        <w:rPr>
          <w:b/>
          <w:bCs/>
          <w:sz w:val="20"/>
          <w:szCs w:val="20"/>
        </w:rPr>
        <w:t xml:space="preserve">Director of Operations – </w:t>
      </w:r>
      <w:smartTag w:uri="urn:schemas-microsoft-com:office:smarttags" w:element="place">
        <w:smartTag w:uri="urn:schemas-microsoft-com:office:smarttags" w:element="City">
          <w:r w:rsidRPr="00E30972">
            <w:rPr>
              <w:b/>
              <w:bCs/>
              <w:sz w:val="20"/>
              <w:szCs w:val="20"/>
            </w:rPr>
            <w:t>Houston</w:t>
          </w:r>
        </w:smartTag>
        <w:r w:rsidRPr="00E30972">
          <w:rPr>
            <w:b/>
            <w:bCs/>
            <w:sz w:val="20"/>
            <w:szCs w:val="20"/>
          </w:rPr>
          <w:t xml:space="preserve">, </w:t>
        </w:r>
        <w:smartTag w:uri="urn:schemas-microsoft-com:office:smarttags" w:element="State">
          <w:r w:rsidRPr="00E30972">
            <w:rPr>
              <w:b/>
              <w:bCs/>
              <w:sz w:val="20"/>
              <w:szCs w:val="20"/>
            </w:rPr>
            <w:t>TX</w:t>
          </w:r>
        </w:smartTag>
      </w:smartTag>
      <w:r w:rsidRPr="00E30972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2005</w:t>
      </w:r>
      <w:r w:rsidRPr="00E30972">
        <w:rPr>
          <w:b/>
          <w:bCs/>
          <w:sz w:val="20"/>
          <w:szCs w:val="20"/>
        </w:rPr>
        <w:t>-2008</w:t>
      </w:r>
    </w:p>
    <w:p w:rsidR="00E30972" w:rsidRPr="00E30972" w:rsidRDefault="00E30972" w:rsidP="00E30972">
      <w:pPr>
        <w:tabs>
          <w:tab w:val="right" w:pos="9360"/>
        </w:tabs>
        <w:spacing w:line="228" w:lineRule="auto"/>
        <w:jc w:val="both"/>
        <w:rPr>
          <w:b/>
          <w:bCs/>
          <w:sz w:val="20"/>
          <w:szCs w:val="20"/>
        </w:rPr>
      </w:pPr>
      <w:r w:rsidRPr="00E30972">
        <w:rPr>
          <w:b/>
          <w:bCs/>
          <w:sz w:val="20"/>
          <w:szCs w:val="20"/>
        </w:rPr>
        <w:t xml:space="preserve">District Manager – </w:t>
      </w:r>
      <w:smartTag w:uri="urn:schemas-microsoft-com:office:smarttags" w:element="place">
        <w:smartTag w:uri="urn:schemas-microsoft-com:office:smarttags" w:element="City">
          <w:r w:rsidRPr="00E30972">
            <w:rPr>
              <w:b/>
              <w:bCs/>
              <w:sz w:val="20"/>
              <w:szCs w:val="20"/>
            </w:rPr>
            <w:t>Denver</w:t>
          </w:r>
        </w:smartTag>
        <w:r w:rsidRPr="00E30972">
          <w:rPr>
            <w:b/>
            <w:bCs/>
            <w:sz w:val="20"/>
            <w:szCs w:val="20"/>
          </w:rPr>
          <w:t xml:space="preserve">, </w:t>
        </w:r>
        <w:smartTag w:uri="urn:schemas-microsoft-com:office:smarttags" w:element="State">
          <w:r w:rsidRPr="00E30972">
            <w:rPr>
              <w:b/>
              <w:bCs/>
              <w:sz w:val="20"/>
              <w:szCs w:val="20"/>
            </w:rPr>
            <w:t>CO</w:t>
          </w:r>
        </w:smartTag>
      </w:smartTag>
      <w:r>
        <w:rPr>
          <w:b/>
          <w:bCs/>
          <w:sz w:val="20"/>
          <w:szCs w:val="20"/>
        </w:rPr>
        <w:tab/>
        <w:t>2005</w:t>
      </w:r>
    </w:p>
    <w:p w:rsidR="00E30972" w:rsidRPr="00E30972" w:rsidRDefault="00E30972" w:rsidP="00E30972">
      <w:pPr>
        <w:tabs>
          <w:tab w:val="right" w:pos="9360"/>
        </w:tabs>
        <w:spacing w:line="228" w:lineRule="auto"/>
        <w:jc w:val="both"/>
        <w:rPr>
          <w:b/>
          <w:bCs/>
          <w:sz w:val="20"/>
          <w:szCs w:val="20"/>
        </w:rPr>
      </w:pPr>
      <w:r w:rsidRPr="00E30972">
        <w:rPr>
          <w:b/>
          <w:bCs/>
          <w:sz w:val="20"/>
          <w:szCs w:val="20"/>
        </w:rPr>
        <w:t xml:space="preserve">District Manager – </w:t>
      </w:r>
      <w:smartTag w:uri="urn:schemas-microsoft-com:office:smarttags" w:element="place">
        <w:smartTag w:uri="urn:schemas-microsoft-com:office:smarttags" w:element="City">
          <w:r w:rsidRPr="00E30972">
            <w:rPr>
              <w:b/>
              <w:bCs/>
              <w:sz w:val="20"/>
              <w:szCs w:val="20"/>
            </w:rPr>
            <w:t>Spokane</w:t>
          </w:r>
        </w:smartTag>
        <w:r w:rsidRPr="00E30972">
          <w:rPr>
            <w:b/>
            <w:bCs/>
            <w:sz w:val="20"/>
            <w:szCs w:val="20"/>
          </w:rPr>
          <w:t xml:space="preserve">, </w:t>
        </w:r>
        <w:smartTag w:uri="urn:schemas-microsoft-com:office:smarttags" w:element="State">
          <w:r w:rsidRPr="00E30972">
            <w:rPr>
              <w:b/>
              <w:bCs/>
              <w:sz w:val="20"/>
              <w:szCs w:val="20"/>
            </w:rPr>
            <w:t>WA</w:t>
          </w:r>
        </w:smartTag>
      </w:smartTag>
      <w:r>
        <w:rPr>
          <w:b/>
          <w:bCs/>
          <w:sz w:val="20"/>
          <w:szCs w:val="20"/>
        </w:rPr>
        <w:tab/>
        <w:t>1998-2005</w:t>
      </w:r>
    </w:p>
    <w:p w:rsidR="00E30972" w:rsidRPr="00E30972" w:rsidRDefault="00E30972" w:rsidP="00E30972">
      <w:pPr>
        <w:tabs>
          <w:tab w:val="right" w:pos="9360"/>
        </w:tabs>
        <w:spacing w:line="228" w:lineRule="auto"/>
        <w:jc w:val="both"/>
        <w:rPr>
          <w:b/>
          <w:bCs/>
          <w:sz w:val="20"/>
          <w:szCs w:val="20"/>
        </w:rPr>
      </w:pPr>
      <w:r w:rsidRPr="00E30972">
        <w:rPr>
          <w:b/>
          <w:bCs/>
          <w:sz w:val="20"/>
          <w:szCs w:val="20"/>
        </w:rPr>
        <w:t xml:space="preserve">District Manager – </w:t>
      </w:r>
      <w:smartTag w:uri="urn:schemas-microsoft-com:office:smarttags" w:element="place">
        <w:smartTag w:uri="urn:schemas-microsoft-com:office:smarttags" w:element="City">
          <w:r w:rsidRPr="00E30972">
            <w:rPr>
              <w:b/>
              <w:bCs/>
              <w:sz w:val="20"/>
              <w:szCs w:val="20"/>
            </w:rPr>
            <w:t>Seattle</w:t>
          </w:r>
        </w:smartTag>
        <w:r w:rsidRPr="00E30972">
          <w:rPr>
            <w:b/>
            <w:bCs/>
            <w:sz w:val="20"/>
            <w:szCs w:val="20"/>
          </w:rPr>
          <w:t xml:space="preserve">, </w:t>
        </w:r>
        <w:smartTag w:uri="urn:schemas-microsoft-com:office:smarttags" w:element="State">
          <w:r w:rsidRPr="00E30972">
            <w:rPr>
              <w:b/>
              <w:bCs/>
              <w:sz w:val="20"/>
              <w:szCs w:val="20"/>
            </w:rPr>
            <w:t>WA</w:t>
          </w:r>
        </w:smartTag>
      </w:smartTag>
      <w:r w:rsidRPr="00E30972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1995-</w:t>
      </w:r>
      <w:r w:rsidRPr="00E30972">
        <w:rPr>
          <w:b/>
          <w:bCs/>
          <w:sz w:val="20"/>
          <w:szCs w:val="20"/>
        </w:rPr>
        <w:t>1996</w:t>
      </w:r>
    </w:p>
    <w:p w:rsidR="00E30972" w:rsidRPr="00E30972" w:rsidRDefault="00E30972" w:rsidP="00E30972">
      <w:pPr>
        <w:tabs>
          <w:tab w:val="right" w:pos="9360"/>
        </w:tabs>
        <w:spacing w:line="228" w:lineRule="auto"/>
        <w:jc w:val="both"/>
        <w:rPr>
          <w:b/>
          <w:bCs/>
          <w:sz w:val="20"/>
          <w:szCs w:val="20"/>
        </w:rPr>
      </w:pPr>
      <w:r w:rsidRPr="00E30972">
        <w:rPr>
          <w:b/>
          <w:bCs/>
          <w:sz w:val="20"/>
          <w:szCs w:val="20"/>
        </w:rPr>
        <w:t xml:space="preserve">Station Manager – </w:t>
      </w:r>
      <w:smartTag w:uri="urn:schemas-microsoft-com:office:smarttags" w:element="place">
        <w:smartTag w:uri="urn:schemas-microsoft-com:office:smarttags" w:element="City">
          <w:r w:rsidRPr="00E30972">
            <w:rPr>
              <w:b/>
              <w:bCs/>
              <w:sz w:val="20"/>
              <w:szCs w:val="20"/>
            </w:rPr>
            <w:t>Seattle</w:t>
          </w:r>
        </w:smartTag>
        <w:r w:rsidRPr="00E30972">
          <w:rPr>
            <w:b/>
            <w:bCs/>
            <w:sz w:val="20"/>
            <w:szCs w:val="20"/>
          </w:rPr>
          <w:t xml:space="preserve">, </w:t>
        </w:r>
        <w:smartTag w:uri="urn:schemas-microsoft-com:office:smarttags" w:element="State">
          <w:r w:rsidRPr="00E30972">
            <w:rPr>
              <w:b/>
              <w:bCs/>
              <w:sz w:val="20"/>
              <w:szCs w:val="20"/>
            </w:rPr>
            <w:t>WA</w:t>
          </w:r>
        </w:smartTag>
      </w:smartTag>
      <w:r>
        <w:rPr>
          <w:b/>
          <w:bCs/>
          <w:sz w:val="20"/>
          <w:szCs w:val="20"/>
        </w:rPr>
        <w:tab/>
        <w:t>1994</w:t>
      </w:r>
    </w:p>
    <w:p w:rsidR="00E30972" w:rsidRPr="00E30972" w:rsidRDefault="00E30972" w:rsidP="00E30972">
      <w:pPr>
        <w:tabs>
          <w:tab w:val="right" w:pos="9360"/>
        </w:tabs>
        <w:spacing w:line="228" w:lineRule="auto"/>
        <w:jc w:val="both"/>
        <w:rPr>
          <w:b/>
          <w:bCs/>
          <w:sz w:val="20"/>
          <w:szCs w:val="20"/>
        </w:rPr>
      </w:pPr>
      <w:r w:rsidRPr="00E30972">
        <w:rPr>
          <w:b/>
          <w:bCs/>
          <w:sz w:val="20"/>
          <w:szCs w:val="20"/>
        </w:rPr>
        <w:t xml:space="preserve">Regional Quality Manager – </w:t>
      </w:r>
      <w:smartTag w:uri="urn:schemas-microsoft-com:office:smarttags" w:element="place">
        <w:smartTag w:uri="urn:schemas-microsoft-com:office:smarttags" w:element="City">
          <w:r w:rsidRPr="00E30972">
            <w:rPr>
              <w:b/>
              <w:bCs/>
              <w:sz w:val="20"/>
              <w:szCs w:val="20"/>
            </w:rPr>
            <w:t>Seattle</w:t>
          </w:r>
        </w:smartTag>
        <w:r w:rsidRPr="00E30972">
          <w:rPr>
            <w:b/>
            <w:bCs/>
            <w:sz w:val="20"/>
            <w:szCs w:val="20"/>
          </w:rPr>
          <w:t xml:space="preserve">, </w:t>
        </w:r>
        <w:smartTag w:uri="urn:schemas-microsoft-com:office:smarttags" w:element="State">
          <w:r w:rsidRPr="00E30972">
            <w:rPr>
              <w:b/>
              <w:bCs/>
              <w:sz w:val="20"/>
              <w:szCs w:val="20"/>
            </w:rPr>
            <w:t>WA</w:t>
          </w:r>
        </w:smartTag>
      </w:smartTag>
      <w:r>
        <w:rPr>
          <w:b/>
          <w:bCs/>
          <w:sz w:val="20"/>
          <w:szCs w:val="20"/>
        </w:rPr>
        <w:tab/>
        <w:t>1993-1994</w:t>
      </w:r>
    </w:p>
    <w:p w:rsidR="00E30972" w:rsidRPr="00E30972" w:rsidRDefault="00E30972" w:rsidP="00E30972">
      <w:pPr>
        <w:tabs>
          <w:tab w:val="right" w:pos="9360"/>
        </w:tabs>
        <w:spacing w:line="228" w:lineRule="auto"/>
        <w:jc w:val="both"/>
        <w:rPr>
          <w:b/>
          <w:bCs/>
          <w:sz w:val="20"/>
          <w:szCs w:val="20"/>
        </w:rPr>
      </w:pPr>
      <w:r w:rsidRPr="00E30972">
        <w:rPr>
          <w:b/>
          <w:bCs/>
          <w:sz w:val="20"/>
          <w:szCs w:val="20"/>
        </w:rPr>
        <w:t xml:space="preserve">Operations Supervisor – </w:t>
      </w:r>
      <w:smartTag w:uri="urn:schemas-microsoft-com:office:smarttags" w:element="place">
        <w:smartTag w:uri="urn:schemas-microsoft-com:office:smarttags" w:element="City">
          <w:r w:rsidRPr="00E30972">
            <w:rPr>
              <w:b/>
              <w:bCs/>
              <w:sz w:val="20"/>
              <w:szCs w:val="20"/>
            </w:rPr>
            <w:t>Seattle</w:t>
          </w:r>
        </w:smartTag>
        <w:r w:rsidRPr="00E30972">
          <w:rPr>
            <w:b/>
            <w:bCs/>
            <w:sz w:val="20"/>
            <w:szCs w:val="20"/>
          </w:rPr>
          <w:t xml:space="preserve">, </w:t>
        </w:r>
        <w:smartTag w:uri="urn:schemas-microsoft-com:office:smarttags" w:element="State">
          <w:r w:rsidRPr="00E30972">
            <w:rPr>
              <w:b/>
              <w:bCs/>
              <w:sz w:val="20"/>
              <w:szCs w:val="20"/>
            </w:rPr>
            <w:t>WA</w:t>
          </w:r>
        </w:smartTag>
      </w:smartTag>
      <w:r w:rsidRPr="00E30972">
        <w:rPr>
          <w:b/>
          <w:bCs/>
          <w:sz w:val="20"/>
          <w:szCs w:val="20"/>
        </w:rPr>
        <w:tab/>
        <w:t>1992</w:t>
      </w:r>
      <w:r>
        <w:rPr>
          <w:b/>
          <w:bCs/>
          <w:sz w:val="20"/>
          <w:szCs w:val="20"/>
        </w:rPr>
        <w:t>-1993</w:t>
      </w:r>
    </w:p>
    <w:p w:rsidR="00E30972" w:rsidRPr="00E30972" w:rsidRDefault="00E30972" w:rsidP="00E30972">
      <w:pPr>
        <w:spacing w:line="228" w:lineRule="auto"/>
        <w:jc w:val="both"/>
        <w:rPr>
          <w:b/>
          <w:bCs/>
          <w:sz w:val="20"/>
          <w:szCs w:val="20"/>
        </w:rPr>
      </w:pPr>
    </w:p>
    <w:p w:rsidR="00231327" w:rsidRDefault="00231327" w:rsidP="005E26BE">
      <w:pPr>
        <w:tabs>
          <w:tab w:val="right" w:pos="9360"/>
        </w:tabs>
        <w:spacing w:before="240" w:line="228" w:lineRule="auto"/>
        <w:jc w:val="both"/>
        <w:rPr>
          <w:b/>
          <w:bCs/>
        </w:rPr>
      </w:pPr>
    </w:p>
    <w:p w:rsidR="00231327" w:rsidRDefault="00231327" w:rsidP="005E26BE">
      <w:pPr>
        <w:tabs>
          <w:tab w:val="right" w:pos="9360"/>
        </w:tabs>
        <w:spacing w:before="240" w:line="228" w:lineRule="auto"/>
        <w:jc w:val="both"/>
        <w:rPr>
          <w:b/>
          <w:bCs/>
        </w:rPr>
      </w:pPr>
    </w:p>
    <w:p w:rsidR="00231327" w:rsidRDefault="00231327" w:rsidP="005E26BE">
      <w:pPr>
        <w:tabs>
          <w:tab w:val="right" w:pos="9360"/>
        </w:tabs>
        <w:spacing w:before="240" w:line="228" w:lineRule="auto"/>
        <w:jc w:val="both"/>
        <w:rPr>
          <w:b/>
          <w:bCs/>
        </w:rPr>
      </w:pPr>
    </w:p>
    <w:p w:rsidR="00C81E9D" w:rsidRPr="00E30972" w:rsidRDefault="004925BB" w:rsidP="005E26BE">
      <w:pPr>
        <w:tabs>
          <w:tab w:val="right" w:pos="9360"/>
        </w:tabs>
        <w:spacing w:before="240" w:line="228" w:lineRule="auto"/>
        <w:jc w:val="both"/>
        <w:rPr>
          <w:b/>
          <w:sz w:val="22"/>
          <w:szCs w:val="22"/>
        </w:rPr>
      </w:pPr>
      <w:r w:rsidRPr="00E30972">
        <w:rPr>
          <w:b/>
          <w:bCs/>
        </w:rPr>
        <w:t>MSAS C</w:t>
      </w:r>
      <w:r w:rsidR="00E30972">
        <w:rPr>
          <w:b/>
          <w:bCs/>
        </w:rPr>
        <w:t>argo</w:t>
      </w:r>
      <w:r w:rsidRPr="00E30972">
        <w:rPr>
          <w:b/>
          <w:bCs/>
          <w:sz w:val="22"/>
          <w:szCs w:val="22"/>
        </w:rPr>
        <w:t>,</w:t>
      </w:r>
      <w:r w:rsidR="00F63228" w:rsidRPr="00E30972">
        <w:rPr>
          <w:b/>
          <w:bCs/>
          <w:sz w:val="22"/>
          <w:szCs w:val="22"/>
        </w:rPr>
        <w:t xml:space="preserve"> </w:t>
      </w:r>
      <w:smartTag w:uri="urn:schemas-microsoft-com:office:smarttags" w:element="City">
        <w:r w:rsidR="003961C2" w:rsidRPr="00E30972">
          <w:rPr>
            <w:sz w:val="22"/>
            <w:szCs w:val="22"/>
          </w:rPr>
          <w:t>Chicago</w:t>
        </w:r>
      </w:smartTag>
      <w:r w:rsidR="003961C2" w:rsidRPr="00E30972">
        <w:rPr>
          <w:sz w:val="22"/>
          <w:szCs w:val="22"/>
        </w:rPr>
        <w:t>, IL</w:t>
      </w:r>
      <w:r w:rsidR="00F63228" w:rsidRPr="00E30972">
        <w:rPr>
          <w:sz w:val="22"/>
          <w:szCs w:val="22"/>
        </w:rPr>
        <w:t xml:space="preserve">; </w:t>
      </w:r>
      <w:smartTag w:uri="urn:schemas-microsoft-com:office:smarttags" w:element="place">
        <w:smartTag w:uri="urn:schemas-microsoft-com:office:smarttags" w:element="City">
          <w:r w:rsidR="00F63228" w:rsidRPr="00E30972">
            <w:rPr>
              <w:sz w:val="22"/>
              <w:szCs w:val="22"/>
            </w:rPr>
            <w:t>San Francisco</w:t>
          </w:r>
        </w:smartTag>
        <w:r w:rsidR="00F63228" w:rsidRPr="00E30972">
          <w:rPr>
            <w:sz w:val="22"/>
            <w:szCs w:val="22"/>
          </w:rPr>
          <w:t xml:space="preserve">, </w:t>
        </w:r>
        <w:smartTag w:uri="urn:schemas-microsoft-com:office:smarttags" w:element="State">
          <w:r w:rsidR="00F63228" w:rsidRPr="00E30972">
            <w:rPr>
              <w:sz w:val="22"/>
              <w:szCs w:val="22"/>
            </w:rPr>
            <w:t>CA</w:t>
          </w:r>
        </w:smartTag>
      </w:smartTag>
      <w:r w:rsidR="003961C2" w:rsidRPr="00E30972">
        <w:rPr>
          <w:sz w:val="22"/>
          <w:szCs w:val="22"/>
        </w:rPr>
        <w:tab/>
      </w:r>
      <w:r w:rsidR="00A476B7" w:rsidRPr="00E30972">
        <w:rPr>
          <w:b/>
          <w:sz w:val="22"/>
          <w:szCs w:val="22"/>
        </w:rPr>
        <w:t>January</w:t>
      </w:r>
      <w:r w:rsidR="00A476B7" w:rsidRPr="00E30972">
        <w:rPr>
          <w:sz w:val="22"/>
          <w:szCs w:val="22"/>
        </w:rPr>
        <w:t xml:space="preserve"> </w:t>
      </w:r>
      <w:r w:rsidR="00A476B7" w:rsidRPr="00E30972">
        <w:rPr>
          <w:b/>
          <w:sz w:val="22"/>
          <w:szCs w:val="22"/>
        </w:rPr>
        <w:t>1997</w:t>
      </w:r>
      <w:r w:rsidR="005F1F2F" w:rsidRPr="00E30972">
        <w:rPr>
          <w:b/>
          <w:sz w:val="22"/>
          <w:szCs w:val="22"/>
        </w:rPr>
        <w:t xml:space="preserve"> </w:t>
      </w:r>
      <w:r w:rsidR="00A476B7" w:rsidRPr="00E30972">
        <w:rPr>
          <w:b/>
          <w:sz w:val="22"/>
          <w:szCs w:val="22"/>
        </w:rPr>
        <w:t xml:space="preserve">– September </w:t>
      </w:r>
      <w:r w:rsidR="003961C2" w:rsidRPr="00E30972">
        <w:rPr>
          <w:b/>
          <w:sz w:val="22"/>
          <w:szCs w:val="22"/>
        </w:rPr>
        <w:t>1998</w:t>
      </w:r>
    </w:p>
    <w:p w:rsidR="005F1F2F" w:rsidRPr="00E30972" w:rsidRDefault="005F1F2F" w:rsidP="005E26BE">
      <w:pPr>
        <w:pStyle w:val="BodyText3"/>
        <w:spacing w:line="228" w:lineRule="auto"/>
        <w:jc w:val="both"/>
        <w:rPr>
          <w:i w:val="0"/>
          <w:sz w:val="22"/>
          <w:szCs w:val="22"/>
        </w:rPr>
      </w:pPr>
    </w:p>
    <w:p w:rsidR="00C81E9D" w:rsidRDefault="00F23F94" w:rsidP="005E26BE">
      <w:pPr>
        <w:pStyle w:val="BodyText3"/>
        <w:spacing w:line="228" w:lineRule="auto"/>
        <w:jc w:val="both"/>
        <w:rPr>
          <w:sz w:val="20"/>
          <w:szCs w:val="20"/>
        </w:rPr>
      </w:pPr>
      <w:proofErr w:type="gramStart"/>
      <w:r w:rsidRPr="008D04FA">
        <w:rPr>
          <w:sz w:val="20"/>
          <w:szCs w:val="20"/>
        </w:rPr>
        <w:t>One of the largest providers of International Transportation and Logistics in the world.</w:t>
      </w:r>
      <w:proofErr w:type="gramEnd"/>
      <w:r w:rsidRPr="008D04FA">
        <w:rPr>
          <w:sz w:val="20"/>
          <w:szCs w:val="20"/>
        </w:rPr>
        <w:t xml:space="preserve">  </w:t>
      </w:r>
      <w:proofErr w:type="gramStart"/>
      <w:r w:rsidRPr="008D04FA">
        <w:rPr>
          <w:sz w:val="20"/>
          <w:szCs w:val="20"/>
        </w:rPr>
        <w:t>Specialized in customer logistics aimed at streamlining supply chain.</w:t>
      </w:r>
      <w:proofErr w:type="gramEnd"/>
      <w:r w:rsidRPr="008D04FA">
        <w:rPr>
          <w:sz w:val="20"/>
          <w:szCs w:val="20"/>
        </w:rPr>
        <w:t xml:space="preserve">  </w:t>
      </w:r>
    </w:p>
    <w:p w:rsidR="00654D0C" w:rsidRPr="008D04FA" w:rsidRDefault="00654D0C" w:rsidP="005E26BE">
      <w:pPr>
        <w:pStyle w:val="BodyText3"/>
        <w:spacing w:line="228" w:lineRule="auto"/>
        <w:jc w:val="both"/>
        <w:rPr>
          <w:sz w:val="20"/>
          <w:szCs w:val="20"/>
        </w:rPr>
      </w:pPr>
    </w:p>
    <w:p w:rsidR="00654D0C" w:rsidRPr="00E30972" w:rsidRDefault="00654D0C" w:rsidP="00654D0C">
      <w:pPr>
        <w:tabs>
          <w:tab w:val="right" w:pos="9360"/>
        </w:tabs>
        <w:spacing w:before="120" w:line="228" w:lineRule="auto"/>
        <w:jc w:val="both"/>
        <w:rPr>
          <w:b/>
          <w:bCs/>
          <w:sz w:val="22"/>
          <w:szCs w:val="22"/>
        </w:rPr>
      </w:pPr>
      <w:r w:rsidRPr="00E30972">
        <w:rPr>
          <w:b/>
          <w:bCs/>
          <w:sz w:val="22"/>
          <w:szCs w:val="22"/>
        </w:rPr>
        <w:t xml:space="preserve">Senior Project Manager - </w:t>
      </w:r>
      <w:smartTag w:uri="urn:schemas-microsoft-com:office:smarttags" w:element="country-region">
        <w:r w:rsidRPr="00E30972">
          <w:rPr>
            <w:b/>
            <w:bCs/>
            <w:sz w:val="22"/>
            <w:szCs w:val="22"/>
          </w:rPr>
          <w:t>Americas</w:t>
        </w:r>
      </w:smartTag>
      <w:r w:rsidRPr="00E30972">
        <w:rPr>
          <w:b/>
          <w:bCs/>
          <w:sz w:val="22"/>
          <w:szCs w:val="22"/>
        </w:rPr>
        <w:t xml:space="preserve"> Pacific Region </w:t>
      </w:r>
      <w:r w:rsidRPr="00E30972">
        <w:rPr>
          <w:bCs/>
          <w:sz w:val="22"/>
          <w:szCs w:val="22"/>
        </w:rPr>
        <w:t>(</w:t>
      </w:r>
      <w:smartTag w:uri="urn:schemas-microsoft-com:office:smarttags" w:element="place">
        <w:smartTag w:uri="urn:schemas-microsoft-com:office:smarttags" w:element="City">
          <w:r w:rsidRPr="00E30972">
            <w:rPr>
              <w:bCs/>
              <w:sz w:val="22"/>
              <w:szCs w:val="22"/>
            </w:rPr>
            <w:t>San Francisco</w:t>
          </w:r>
        </w:smartTag>
        <w:r w:rsidRPr="00E30972">
          <w:rPr>
            <w:bCs/>
            <w:sz w:val="22"/>
            <w:szCs w:val="22"/>
          </w:rPr>
          <w:t xml:space="preserve">, </w:t>
        </w:r>
        <w:smartTag w:uri="urn:schemas-microsoft-com:office:smarttags" w:element="State">
          <w:r w:rsidRPr="00E30972">
            <w:rPr>
              <w:bCs/>
              <w:sz w:val="22"/>
              <w:szCs w:val="22"/>
            </w:rPr>
            <w:t>CA</w:t>
          </w:r>
        </w:smartTag>
      </w:smartTag>
      <w:r w:rsidRPr="00E30972">
        <w:rPr>
          <w:bCs/>
          <w:sz w:val="22"/>
          <w:szCs w:val="22"/>
        </w:rPr>
        <w:t>)</w:t>
      </w:r>
      <w:r w:rsidRPr="00E30972">
        <w:rPr>
          <w:sz w:val="22"/>
          <w:szCs w:val="22"/>
        </w:rPr>
        <w:tab/>
      </w:r>
      <w:r w:rsidRPr="00E30972">
        <w:rPr>
          <w:b/>
          <w:bCs/>
          <w:sz w:val="22"/>
          <w:szCs w:val="22"/>
        </w:rPr>
        <w:t>1998</w:t>
      </w:r>
    </w:p>
    <w:p w:rsidR="00654D0C" w:rsidRPr="00E30972" w:rsidRDefault="00654D0C" w:rsidP="00654D0C">
      <w:pPr>
        <w:tabs>
          <w:tab w:val="right" w:pos="9360"/>
        </w:tabs>
        <w:spacing w:before="120" w:line="60" w:lineRule="auto"/>
        <w:jc w:val="both"/>
        <w:rPr>
          <w:b/>
          <w:bCs/>
          <w:sz w:val="22"/>
          <w:szCs w:val="22"/>
        </w:rPr>
      </w:pPr>
    </w:p>
    <w:p w:rsidR="00654D0C" w:rsidRDefault="00654D0C" w:rsidP="00654D0C">
      <w:pPr>
        <w:rPr>
          <w:sz w:val="20"/>
          <w:szCs w:val="20"/>
        </w:rPr>
      </w:pPr>
      <w:r w:rsidRPr="00E30972">
        <w:rPr>
          <w:sz w:val="20"/>
          <w:szCs w:val="20"/>
        </w:rPr>
        <w:t xml:space="preserve">Responsible for all Information Technology projects in the Americas Pacific Region.  Budgeted, planned, and implemented large, strategic projects in the </w:t>
      </w:r>
      <w:smartTag w:uri="urn:schemas-microsoft-com:office:smarttags" w:element="country-region">
        <w:r w:rsidRPr="00E30972">
          <w:rPr>
            <w:sz w:val="20"/>
            <w:szCs w:val="20"/>
          </w:rPr>
          <w:t>United States</w:t>
        </w:r>
      </w:smartTag>
      <w:r w:rsidRPr="00E30972">
        <w:rPr>
          <w:sz w:val="20"/>
          <w:szCs w:val="20"/>
        </w:rPr>
        <w:t xml:space="preserve"> and </w:t>
      </w:r>
      <w:smartTag w:uri="urn:schemas-microsoft-com:office:smarttags" w:element="place">
        <w:r w:rsidRPr="00E30972">
          <w:rPr>
            <w:sz w:val="20"/>
            <w:szCs w:val="20"/>
          </w:rPr>
          <w:t>Latin America</w:t>
        </w:r>
      </w:smartTag>
      <w:r w:rsidRPr="00E30972">
        <w:rPr>
          <w:sz w:val="20"/>
          <w:szCs w:val="20"/>
        </w:rPr>
        <w:t xml:space="preserve">.  Established risk assessment, probability of risks occurring, and provided specific actions to executive management to avoid such risks.  </w:t>
      </w:r>
      <w:proofErr w:type="gramStart"/>
      <w:r w:rsidRPr="00E30972">
        <w:rPr>
          <w:sz w:val="20"/>
          <w:szCs w:val="20"/>
        </w:rPr>
        <w:t>Worked with both internal and external customers to implement logistics supply chain solutions in the United States and Latin America.</w:t>
      </w:r>
      <w:proofErr w:type="gramEnd"/>
      <w:r w:rsidRPr="00E30972">
        <w:rPr>
          <w:sz w:val="20"/>
          <w:szCs w:val="20"/>
        </w:rPr>
        <w:t xml:space="preserve"> </w:t>
      </w:r>
    </w:p>
    <w:p w:rsidR="00654D0C" w:rsidRPr="00E30972" w:rsidRDefault="00654D0C" w:rsidP="00654D0C">
      <w:pPr>
        <w:rPr>
          <w:sz w:val="20"/>
          <w:szCs w:val="20"/>
        </w:rPr>
      </w:pPr>
    </w:p>
    <w:p w:rsidR="00654D0C" w:rsidRPr="00654D0C" w:rsidRDefault="00654D0C" w:rsidP="00654D0C">
      <w:pPr>
        <w:spacing w:before="120" w:after="120" w:line="228" w:lineRule="auto"/>
        <w:jc w:val="both"/>
        <w:rPr>
          <w:bCs/>
          <w:i/>
          <w:iCs/>
          <w:sz w:val="22"/>
          <w:szCs w:val="22"/>
          <w:u w:val="single"/>
        </w:rPr>
      </w:pPr>
      <w:r w:rsidRPr="00654D0C">
        <w:rPr>
          <w:bCs/>
          <w:i/>
          <w:iCs/>
          <w:sz w:val="22"/>
          <w:szCs w:val="22"/>
          <w:u w:val="single"/>
        </w:rPr>
        <w:t>Selected Contributions &amp; Accomplishments</w:t>
      </w:r>
    </w:p>
    <w:p w:rsidR="00654D0C" w:rsidRDefault="00654D0C" w:rsidP="00654D0C">
      <w:pPr>
        <w:numPr>
          <w:ilvl w:val="0"/>
          <w:numId w:val="12"/>
        </w:numPr>
        <w:spacing w:line="228" w:lineRule="auto"/>
        <w:jc w:val="both"/>
        <w:rPr>
          <w:sz w:val="20"/>
          <w:szCs w:val="20"/>
        </w:rPr>
      </w:pPr>
      <w:r w:rsidRPr="00E30972">
        <w:rPr>
          <w:sz w:val="20"/>
          <w:szCs w:val="20"/>
        </w:rPr>
        <w:t xml:space="preserve">Implemented new customs software in the </w:t>
      </w:r>
      <w:smartTag w:uri="urn:schemas-microsoft-com:office:smarttags" w:element="place">
        <w:smartTag w:uri="urn:schemas-microsoft-com:office:smarttags" w:element="country-region">
          <w:r w:rsidRPr="00E30972">
            <w:rPr>
              <w:sz w:val="20"/>
              <w:szCs w:val="20"/>
            </w:rPr>
            <w:t>United States</w:t>
          </w:r>
        </w:smartTag>
      </w:smartTag>
      <w:r w:rsidRPr="00E30972">
        <w:rPr>
          <w:sz w:val="20"/>
          <w:szCs w:val="20"/>
        </w:rPr>
        <w:t xml:space="preserve"> that allowed MSAS to clear customs electronically, saving over $1M annually and improved service to customer.</w:t>
      </w:r>
    </w:p>
    <w:p w:rsidR="00654D0C" w:rsidRPr="00E30972" w:rsidRDefault="00654D0C" w:rsidP="00654D0C">
      <w:pPr>
        <w:spacing w:line="228" w:lineRule="auto"/>
        <w:ind w:left="360"/>
        <w:jc w:val="both"/>
        <w:rPr>
          <w:sz w:val="20"/>
          <w:szCs w:val="20"/>
        </w:rPr>
      </w:pPr>
    </w:p>
    <w:p w:rsidR="00654D0C" w:rsidRPr="00E30972" w:rsidRDefault="00654D0C" w:rsidP="00654D0C">
      <w:pPr>
        <w:numPr>
          <w:ilvl w:val="0"/>
          <w:numId w:val="13"/>
        </w:numPr>
        <w:spacing w:line="228" w:lineRule="auto"/>
        <w:jc w:val="both"/>
        <w:rPr>
          <w:sz w:val="20"/>
          <w:szCs w:val="20"/>
        </w:rPr>
      </w:pPr>
      <w:r w:rsidRPr="00E30972">
        <w:rPr>
          <w:sz w:val="20"/>
          <w:szCs w:val="20"/>
        </w:rPr>
        <w:t xml:space="preserve">Led project team in </w:t>
      </w:r>
      <w:smartTag w:uri="urn:schemas-microsoft-com:office:smarttags" w:element="City">
        <w:r w:rsidRPr="00E30972">
          <w:rPr>
            <w:sz w:val="20"/>
            <w:szCs w:val="20"/>
          </w:rPr>
          <w:t>Mexico City</w:t>
        </w:r>
      </w:smartTag>
      <w:r w:rsidRPr="00E30972">
        <w:rPr>
          <w:sz w:val="20"/>
          <w:szCs w:val="20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E30972">
            <w:rPr>
              <w:sz w:val="20"/>
              <w:szCs w:val="20"/>
            </w:rPr>
            <w:t>Guadalajara</w:t>
          </w:r>
        </w:smartTag>
      </w:smartTag>
      <w:r w:rsidRPr="00E30972">
        <w:rPr>
          <w:sz w:val="20"/>
          <w:szCs w:val="20"/>
        </w:rPr>
        <w:t xml:space="preserve">, implementing new operating system and training employees on new system.  Delivered project on time and under budget.  </w:t>
      </w:r>
    </w:p>
    <w:p w:rsidR="008F27CC" w:rsidRPr="00E30972" w:rsidRDefault="008F27CC" w:rsidP="005E26BE">
      <w:pPr>
        <w:tabs>
          <w:tab w:val="right" w:pos="9360"/>
        </w:tabs>
        <w:spacing w:before="120" w:line="228" w:lineRule="auto"/>
        <w:jc w:val="both"/>
        <w:rPr>
          <w:b/>
          <w:bCs/>
          <w:sz w:val="22"/>
          <w:szCs w:val="22"/>
        </w:rPr>
      </w:pPr>
    </w:p>
    <w:p w:rsidR="005F1F2F" w:rsidRPr="00E30972" w:rsidRDefault="00A476B7" w:rsidP="005E26BE">
      <w:pPr>
        <w:tabs>
          <w:tab w:val="right" w:pos="9360"/>
        </w:tabs>
        <w:spacing w:before="120" w:line="228" w:lineRule="auto"/>
        <w:jc w:val="both"/>
        <w:rPr>
          <w:bCs/>
          <w:sz w:val="22"/>
          <w:szCs w:val="22"/>
        </w:rPr>
      </w:pPr>
      <w:r w:rsidRPr="00E30972">
        <w:rPr>
          <w:b/>
          <w:bCs/>
          <w:sz w:val="22"/>
          <w:szCs w:val="22"/>
        </w:rPr>
        <w:t xml:space="preserve">General </w:t>
      </w:r>
      <w:r w:rsidR="005F1F2F" w:rsidRPr="00E30972">
        <w:rPr>
          <w:b/>
          <w:bCs/>
          <w:sz w:val="22"/>
          <w:szCs w:val="22"/>
        </w:rPr>
        <w:t>Manager</w:t>
      </w:r>
      <w:r w:rsidR="00C447FC" w:rsidRPr="00E30972">
        <w:rPr>
          <w:b/>
          <w:bCs/>
          <w:sz w:val="22"/>
          <w:szCs w:val="22"/>
        </w:rPr>
        <w:t xml:space="preserve"> </w:t>
      </w:r>
      <w:r w:rsidR="005F1F2F" w:rsidRPr="00E30972">
        <w:rPr>
          <w:bCs/>
          <w:sz w:val="22"/>
          <w:szCs w:val="22"/>
        </w:rPr>
        <w:t>(</w:t>
      </w:r>
      <w:smartTag w:uri="urn:schemas-microsoft-com:office:smarttags" w:element="City">
        <w:r w:rsidR="005F1F2F" w:rsidRPr="00E30972">
          <w:rPr>
            <w:bCs/>
            <w:sz w:val="22"/>
            <w:szCs w:val="22"/>
          </w:rPr>
          <w:t>Chicago</w:t>
        </w:r>
      </w:smartTag>
      <w:r w:rsidR="005F1F2F" w:rsidRPr="00E30972">
        <w:rPr>
          <w:bCs/>
          <w:sz w:val="22"/>
          <w:szCs w:val="22"/>
        </w:rPr>
        <w:t xml:space="preserve">, </w:t>
      </w:r>
      <w:smartTag w:uri="urn:schemas-microsoft-com:office:smarttags" w:element="State">
        <w:r w:rsidR="005F1F2F" w:rsidRPr="00E30972">
          <w:rPr>
            <w:bCs/>
            <w:sz w:val="22"/>
            <w:szCs w:val="22"/>
          </w:rPr>
          <w:t>IL</w:t>
        </w:r>
      </w:smartTag>
      <w:r w:rsidR="005F1F2F" w:rsidRPr="00E30972">
        <w:rPr>
          <w:bCs/>
          <w:sz w:val="22"/>
          <w:szCs w:val="22"/>
        </w:rPr>
        <w:t xml:space="preserve">; </w:t>
      </w:r>
      <w:smartTag w:uri="urn:schemas-microsoft-com:office:smarttags" w:element="City">
        <w:r w:rsidR="005F1F2F" w:rsidRPr="00E30972">
          <w:rPr>
            <w:bCs/>
            <w:sz w:val="22"/>
            <w:szCs w:val="22"/>
          </w:rPr>
          <w:t>New York</w:t>
        </w:r>
      </w:smartTag>
      <w:r w:rsidR="005F1F2F" w:rsidRPr="00E30972">
        <w:rPr>
          <w:bCs/>
          <w:sz w:val="22"/>
          <w:szCs w:val="22"/>
        </w:rPr>
        <w:t xml:space="preserve">, </w:t>
      </w:r>
      <w:smartTag w:uri="urn:schemas-microsoft-com:office:smarttags" w:element="State">
        <w:r w:rsidR="005F1F2F" w:rsidRPr="00E30972">
          <w:rPr>
            <w:bCs/>
            <w:sz w:val="22"/>
            <w:szCs w:val="22"/>
          </w:rPr>
          <w:t>NY</w:t>
        </w:r>
      </w:smartTag>
      <w:r w:rsidR="00AF3816" w:rsidRPr="00E30972">
        <w:rPr>
          <w:bCs/>
          <w:sz w:val="22"/>
          <w:szCs w:val="22"/>
        </w:rPr>
        <w:t xml:space="preserve">; </w:t>
      </w:r>
      <w:smartTag w:uri="urn:schemas-microsoft-com:office:smarttags" w:element="place">
        <w:smartTag w:uri="urn:schemas-microsoft-com:office:smarttags" w:element="City">
          <w:r w:rsidR="00AF3816" w:rsidRPr="00E30972">
            <w:rPr>
              <w:bCs/>
              <w:sz w:val="22"/>
              <w:szCs w:val="22"/>
            </w:rPr>
            <w:t>San Francisco</w:t>
          </w:r>
        </w:smartTag>
        <w:r w:rsidR="00AF3816" w:rsidRPr="00E30972">
          <w:rPr>
            <w:bCs/>
            <w:sz w:val="22"/>
            <w:szCs w:val="22"/>
          </w:rPr>
          <w:t xml:space="preserve">, </w:t>
        </w:r>
        <w:smartTag w:uri="urn:schemas-microsoft-com:office:smarttags" w:element="State">
          <w:r w:rsidR="00AF3816" w:rsidRPr="00E30972">
            <w:rPr>
              <w:bCs/>
              <w:sz w:val="22"/>
              <w:szCs w:val="22"/>
            </w:rPr>
            <w:t>CA</w:t>
          </w:r>
        </w:smartTag>
      </w:smartTag>
      <w:r w:rsidR="005F1F2F" w:rsidRPr="00E30972">
        <w:rPr>
          <w:bCs/>
          <w:sz w:val="22"/>
          <w:szCs w:val="22"/>
        </w:rPr>
        <w:t>)</w:t>
      </w:r>
      <w:r w:rsidR="00C447FC" w:rsidRPr="00E30972">
        <w:rPr>
          <w:bCs/>
          <w:sz w:val="22"/>
          <w:szCs w:val="22"/>
        </w:rPr>
        <w:tab/>
      </w:r>
      <w:r w:rsidR="00C447FC" w:rsidRPr="00E30972">
        <w:rPr>
          <w:b/>
          <w:bCs/>
          <w:sz w:val="22"/>
          <w:szCs w:val="22"/>
        </w:rPr>
        <w:t>1997</w:t>
      </w:r>
      <w:r w:rsidR="00C447FC" w:rsidRPr="00E30972">
        <w:rPr>
          <w:bCs/>
          <w:sz w:val="22"/>
          <w:szCs w:val="22"/>
        </w:rPr>
        <w:tab/>
      </w:r>
    </w:p>
    <w:p w:rsidR="005F1F2F" w:rsidRPr="00E30972" w:rsidRDefault="005F1F2F" w:rsidP="005E26BE">
      <w:pPr>
        <w:tabs>
          <w:tab w:val="right" w:pos="9360"/>
        </w:tabs>
        <w:spacing w:before="120" w:line="228" w:lineRule="auto"/>
        <w:jc w:val="both"/>
        <w:rPr>
          <w:bCs/>
          <w:sz w:val="20"/>
          <w:szCs w:val="20"/>
        </w:rPr>
      </w:pPr>
      <w:proofErr w:type="gramStart"/>
      <w:r w:rsidRPr="00E30972">
        <w:rPr>
          <w:bCs/>
          <w:sz w:val="20"/>
          <w:szCs w:val="20"/>
        </w:rPr>
        <w:t xml:space="preserve">Responsible </w:t>
      </w:r>
      <w:r w:rsidR="00AF3816" w:rsidRPr="00E30972">
        <w:rPr>
          <w:bCs/>
          <w:sz w:val="20"/>
          <w:szCs w:val="20"/>
        </w:rPr>
        <w:t xml:space="preserve">for operations, sales, P&amp;L, and employee development </w:t>
      </w:r>
      <w:r w:rsidRPr="00E30972">
        <w:rPr>
          <w:bCs/>
          <w:sz w:val="20"/>
          <w:szCs w:val="20"/>
        </w:rPr>
        <w:t>in Chicago</w:t>
      </w:r>
      <w:r w:rsidR="00AF3816" w:rsidRPr="00E30972">
        <w:rPr>
          <w:bCs/>
          <w:sz w:val="20"/>
          <w:szCs w:val="20"/>
        </w:rPr>
        <w:t>, New York, and San Francisco</w:t>
      </w:r>
      <w:r w:rsidRPr="00E30972">
        <w:rPr>
          <w:bCs/>
          <w:sz w:val="20"/>
          <w:szCs w:val="20"/>
        </w:rPr>
        <w:t xml:space="preserve"> </w:t>
      </w:r>
      <w:r w:rsidR="00AF3816" w:rsidRPr="00E30972">
        <w:rPr>
          <w:bCs/>
          <w:sz w:val="20"/>
          <w:szCs w:val="20"/>
        </w:rPr>
        <w:t xml:space="preserve">area in </w:t>
      </w:r>
      <w:r w:rsidR="00C447FC" w:rsidRPr="00E30972">
        <w:rPr>
          <w:bCs/>
          <w:sz w:val="20"/>
          <w:szCs w:val="20"/>
        </w:rPr>
        <w:t>1997</w:t>
      </w:r>
      <w:r w:rsidRPr="00E30972">
        <w:rPr>
          <w:bCs/>
          <w:sz w:val="20"/>
          <w:szCs w:val="20"/>
        </w:rPr>
        <w:t>.</w:t>
      </w:r>
      <w:proofErr w:type="gramEnd"/>
      <w:r w:rsidR="00F63228" w:rsidRPr="00E30972">
        <w:rPr>
          <w:bCs/>
          <w:sz w:val="20"/>
          <w:szCs w:val="20"/>
        </w:rPr>
        <w:t xml:space="preserve">  R</w:t>
      </w:r>
      <w:r w:rsidRPr="00E30972">
        <w:rPr>
          <w:bCs/>
          <w:sz w:val="20"/>
          <w:szCs w:val="20"/>
        </w:rPr>
        <w:t xml:space="preserve">esponsible for managing </w:t>
      </w:r>
      <w:r w:rsidR="00AF3816" w:rsidRPr="00E30972">
        <w:rPr>
          <w:bCs/>
          <w:sz w:val="20"/>
          <w:szCs w:val="20"/>
        </w:rPr>
        <w:t>imports, exports, and domestic operations &amp; sales.</w:t>
      </w:r>
      <w:r w:rsidR="006E4BDE">
        <w:rPr>
          <w:bCs/>
          <w:sz w:val="20"/>
          <w:szCs w:val="20"/>
        </w:rPr>
        <w:t xml:space="preserve">  </w:t>
      </w:r>
      <w:proofErr w:type="gramStart"/>
      <w:r w:rsidR="006E4BDE">
        <w:rPr>
          <w:bCs/>
          <w:sz w:val="20"/>
          <w:szCs w:val="20"/>
        </w:rPr>
        <w:t>Primary focus on retail imports and foreign to foreign moves.</w:t>
      </w:r>
      <w:proofErr w:type="gramEnd"/>
      <w:r w:rsidR="006E4BDE">
        <w:rPr>
          <w:bCs/>
          <w:sz w:val="20"/>
          <w:szCs w:val="20"/>
        </w:rPr>
        <w:t xml:space="preserve">  </w:t>
      </w:r>
      <w:proofErr w:type="gramStart"/>
      <w:r w:rsidR="006E4BDE">
        <w:rPr>
          <w:bCs/>
          <w:sz w:val="20"/>
          <w:szCs w:val="20"/>
        </w:rPr>
        <w:t>Managed relationship and service for several large global retail customers.</w:t>
      </w:r>
      <w:proofErr w:type="gramEnd"/>
    </w:p>
    <w:p w:rsidR="008D04FA" w:rsidRDefault="008D04FA" w:rsidP="005E26BE">
      <w:pPr>
        <w:tabs>
          <w:tab w:val="right" w:pos="9360"/>
        </w:tabs>
        <w:spacing w:before="120" w:line="228" w:lineRule="auto"/>
        <w:jc w:val="both"/>
        <w:rPr>
          <w:b/>
          <w:bCs/>
          <w:sz w:val="22"/>
          <w:szCs w:val="22"/>
        </w:rPr>
      </w:pPr>
    </w:p>
    <w:p w:rsidR="008F27CC" w:rsidRPr="00E30972" w:rsidRDefault="008F27CC" w:rsidP="005E26BE">
      <w:pPr>
        <w:spacing w:line="228" w:lineRule="auto"/>
        <w:jc w:val="both"/>
        <w:rPr>
          <w:sz w:val="22"/>
          <w:szCs w:val="22"/>
        </w:rPr>
      </w:pPr>
    </w:p>
    <w:p w:rsidR="00C81E9D" w:rsidRPr="00E30972" w:rsidRDefault="00C81E9D" w:rsidP="005E26BE">
      <w:pPr>
        <w:pStyle w:val="Heading5"/>
        <w:keepNext w:val="0"/>
        <w:spacing w:line="228" w:lineRule="auto"/>
        <w:rPr>
          <w:b/>
          <w:bCs/>
          <w:sz w:val="22"/>
          <w:szCs w:val="22"/>
        </w:rPr>
      </w:pPr>
    </w:p>
    <w:p w:rsidR="005F1F2F" w:rsidRPr="00E30972" w:rsidRDefault="005F1F2F" w:rsidP="005E26BE">
      <w:pPr>
        <w:pStyle w:val="Heading5"/>
        <w:keepNext w:val="0"/>
        <w:spacing w:line="228" w:lineRule="auto"/>
        <w:rPr>
          <w:b/>
          <w:bCs/>
        </w:rPr>
      </w:pPr>
    </w:p>
    <w:p w:rsidR="00C81E9D" w:rsidRPr="00E30972" w:rsidRDefault="00C81E9D" w:rsidP="005E26BE">
      <w:pPr>
        <w:pStyle w:val="Heading5"/>
        <w:keepNext w:val="0"/>
        <w:spacing w:line="228" w:lineRule="auto"/>
        <w:rPr>
          <w:b/>
          <w:bCs/>
          <w:sz w:val="24"/>
          <w:szCs w:val="24"/>
        </w:rPr>
      </w:pPr>
      <w:r w:rsidRPr="00E30972">
        <w:rPr>
          <w:b/>
          <w:bCs/>
          <w:sz w:val="24"/>
          <w:szCs w:val="24"/>
        </w:rPr>
        <w:t>Education</w:t>
      </w:r>
    </w:p>
    <w:p w:rsidR="00C81E9D" w:rsidRDefault="00C81E9D" w:rsidP="005E26BE">
      <w:pPr>
        <w:pStyle w:val="Heading4"/>
        <w:keepNext w:val="0"/>
        <w:spacing w:before="120" w:line="228" w:lineRule="auto"/>
        <w:rPr>
          <w:b w:val="0"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E30972">
            <w:rPr>
              <w:sz w:val="22"/>
              <w:szCs w:val="22"/>
            </w:rPr>
            <w:t>University</w:t>
          </w:r>
        </w:smartTag>
        <w:r w:rsidR="00F23F94" w:rsidRPr="00E30972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="00F23F94" w:rsidRPr="00E30972">
            <w:rPr>
              <w:sz w:val="22"/>
              <w:szCs w:val="22"/>
            </w:rPr>
            <w:t>Washington</w:t>
          </w:r>
        </w:smartTag>
      </w:smartTag>
      <w:r w:rsidRPr="00E30972">
        <w:rPr>
          <w:b w:val="0"/>
          <w:sz w:val="22"/>
          <w:szCs w:val="22"/>
        </w:rPr>
        <w:t xml:space="preserve"> </w:t>
      </w:r>
      <w:r w:rsidRPr="00E30972">
        <w:rPr>
          <w:b w:val="0"/>
          <w:sz w:val="22"/>
          <w:szCs w:val="22"/>
        </w:rPr>
        <w:sym w:font="Symbol" w:char="F0B7"/>
      </w:r>
      <w:r w:rsidRPr="00E30972">
        <w:rPr>
          <w:b w:val="0"/>
          <w:sz w:val="22"/>
          <w:szCs w:val="22"/>
        </w:rPr>
        <w:t xml:space="preserve"> </w:t>
      </w:r>
      <w:r w:rsidR="00F23F94" w:rsidRPr="00E30972">
        <w:rPr>
          <w:b w:val="0"/>
          <w:sz w:val="22"/>
          <w:szCs w:val="22"/>
        </w:rPr>
        <w:t>Double Major - BA</w:t>
      </w:r>
      <w:r w:rsidRPr="00E30972">
        <w:rPr>
          <w:b w:val="0"/>
          <w:sz w:val="22"/>
          <w:szCs w:val="22"/>
        </w:rPr>
        <w:t xml:space="preserve"> (</w:t>
      </w:r>
      <w:r w:rsidR="00A476B7" w:rsidRPr="00E30972">
        <w:rPr>
          <w:b w:val="0"/>
          <w:sz w:val="22"/>
          <w:szCs w:val="22"/>
        </w:rPr>
        <w:t>English</w:t>
      </w:r>
      <w:r w:rsidR="00F23F94" w:rsidRPr="00E30972">
        <w:rPr>
          <w:b w:val="0"/>
          <w:sz w:val="22"/>
          <w:szCs w:val="22"/>
        </w:rPr>
        <w:t xml:space="preserve"> and Political Science) 1992</w:t>
      </w:r>
      <w:r w:rsidR="004A43A7" w:rsidRPr="00E30972">
        <w:rPr>
          <w:b w:val="0"/>
          <w:sz w:val="22"/>
          <w:szCs w:val="22"/>
        </w:rPr>
        <w:t xml:space="preserve"> </w:t>
      </w:r>
    </w:p>
    <w:p w:rsidR="006E4BDE" w:rsidRDefault="006E4BDE" w:rsidP="006E4BDE"/>
    <w:p w:rsidR="00DC68C9" w:rsidRPr="00E30972" w:rsidRDefault="00DC68C9" w:rsidP="00DC68C9">
      <w:pPr>
        <w:pStyle w:val="Heading5"/>
        <w:keepNext w:val="0"/>
        <w:spacing w:line="22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leadership development</w:t>
      </w:r>
    </w:p>
    <w:p w:rsidR="00DC68C9" w:rsidRDefault="00DC68C9" w:rsidP="00DC68C9">
      <w:pPr>
        <w:pStyle w:val="Heading4"/>
        <w:keepNext w:val="0"/>
        <w:spacing w:before="120" w:line="228" w:lineRule="auto"/>
        <w:rPr>
          <w:b w:val="0"/>
          <w:sz w:val="22"/>
          <w:szCs w:val="22"/>
        </w:rPr>
      </w:pPr>
      <w:r>
        <w:rPr>
          <w:sz w:val="22"/>
          <w:szCs w:val="22"/>
        </w:rPr>
        <w:t>Center for Creative Leadership</w:t>
      </w:r>
      <w:r w:rsidRPr="00E30972">
        <w:rPr>
          <w:b w:val="0"/>
          <w:sz w:val="22"/>
          <w:szCs w:val="22"/>
        </w:rPr>
        <w:t xml:space="preserve"> </w:t>
      </w:r>
      <w:r w:rsidRPr="00E30972">
        <w:rPr>
          <w:b w:val="0"/>
          <w:sz w:val="22"/>
          <w:szCs w:val="22"/>
        </w:rPr>
        <w:sym w:font="Symbol" w:char="F0B7"/>
      </w:r>
      <w:r w:rsidRPr="00E3097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Developing the Strategic Leader</w:t>
      </w:r>
      <w:r w:rsidRPr="00E30972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Colorado Springs, Co</w:t>
      </w:r>
      <w:r w:rsidRPr="00E30972">
        <w:rPr>
          <w:b w:val="0"/>
          <w:sz w:val="22"/>
          <w:szCs w:val="22"/>
        </w:rPr>
        <w:t xml:space="preserve">) </w:t>
      </w:r>
      <w:r>
        <w:rPr>
          <w:b w:val="0"/>
          <w:sz w:val="22"/>
          <w:szCs w:val="22"/>
        </w:rPr>
        <w:t>April 2012</w:t>
      </w:r>
      <w:r w:rsidRPr="00E30972">
        <w:rPr>
          <w:b w:val="0"/>
          <w:sz w:val="22"/>
          <w:szCs w:val="22"/>
        </w:rPr>
        <w:t xml:space="preserve"> </w:t>
      </w:r>
    </w:p>
    <w:p w:rsidR="00DC68C9" w:rsidRDefault="00DC68C9" w:rsidP="006E4BDE"/>
    <w:p w:rsidR="00DC68C9" w:rsidRDefault="00DC68C9" w:rsidP="006E4BDE"/>
    <w:p w:rsidR="006E4BDE" w:rsidRDefault="006E4BDE" w:rsidP="006E4BDE">
      <w:pPr>
        <w:pStyle w:val="Heading5"/>
        <w:keepNext w:val="0"/>
        <w:spacing w:line="22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REFERENCES</w:t>
      </w:r>
    </w:p>
    <w:p w:rsidR="006E4BDE" w:rsidRDefault="006E4BDE" w:rsidP="006E4BDE"/>
    <w:p w:rsidR="003B6F5C" w:rsidRDefault="003B6F5C" w:rsidP="006E4BDE">
      <w:r>
        <w:t>Name</w:t>
      </w:r>
      <w:r>
        <w:tab/>
      </w:r>
      <w:r>
        <w:tab/>
        <w:t>Title</w:t>
      </w:r>
      <w:r>
        <w:tab/>
      </w:r>
      <w:r>
        <w:tab/>
      </w:r>
      <w:r>
        <w:tab/>
      </w:r>
      <w:r>
        <w:tab/>
      </w:r>
      <w:r>
        <w:tab/>
        <w:t>Company</w:t>
      </w:r>
      <w:r>
        <w:tab/>
      </w:r>
      <w:r>
        <w:tab/>
      </w:r>
      <w:r>
        <w:tab/>
      </w:r>
      <w:r>
        <w:tab/>
        <w:t>Contact Number</w:t>
      </w:r>
    </w:p>
    <w:p w:rsidR="003B6F5C" w:rsidRPr="006E4BDE" w:rsidRDefault="003B6F5C" w:rsidP="006E4BDE"/>
    <w:p w:rsidR="006E4BDE" w:rsidRDefault="00092B0E" w:rsidP="000043BA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Steve Smith </w:t>
      </w:r>
      <w:r w:rsidR="004E4741">
        <w:rPr>
          <w:bCs/>
          <w:sz w:val="20"/>
          <w:szCs w:val="20"/>
        </w:rPr>
        <w:t xml:space="preserve"> </w:t>
      </w:r>
      <w:r w:rsidR="004E4741">
        <w:rPr>
          <w:bCs/>
          <w:sz w:val="20"/>
          <w:szCs w:val="20"/>
        </w:rPr>
        <w:tab/>
        <w:t>V</w:t>
      </w:r>
      <w:r w:rsidR="000043BA">
        <w:rPr>
          <w:bCs/>
          <w:sz w:val="20"/>
          <w:szCs w:val="20"/>
        </w:rPr>
        <w:t>ice President Key Account Develo</w:t>
      </w:r>
      <w:r w:rsidR="003B6F5C">
        <w:rPr>
          <w:bCs/>
          <w:sz w:val="20"/>
          <w:szCs w:val="20"/>
        </w:rPr>
        <w:t xml:space="preserve">pment </w:t>
      </w:r>
      <w:r w:rsidR="000043BA">
        <w:rPr>
          <w:bCs/>
          <w:sz w:val="20"/>
          <w:szCs w:val="20"/>
        </w:rPr>
        <w:t xml:space="preserve"> </w:t>
      </w:r>
      <w:r w:rsidR="003B6F5C">
        <w:rPr>
          <w:bCs/>
          <w:sz w:val="20"/>
          <w:szCs w:val="20"/>
        </w:rPr>
        <w:tab/>
      </w:r>
      <w:proofErr w:type="spellStart"/>
      <w:r w:rsidR="000043BA" w:rsidRPr="000043BA">
        <w:rPr>
          <w:sz w:val="20"/>
          <w:szCs w:val="20"/>
        </w:rPr>
        <w:t>Kuehne</w:t>
      </w:r>
      <w:proofErr w:type="spellEnd"/>
      <w:r w:rsidR="000043BA" w:rsidRPr="000043BA">
        <w:rPr>
          <w:sz w:val="20"/>
          <w:szCs w:val="20"/>
        </w:rPr>
        <w:t xml:space="preserve"> + Nagel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650-799-5500</w:t>
      </w:r>
    </w:p>
    <w:p w:rsidR="000043BA" w:rsidRDefault="00092B0E" w:rsidP="000043BA">
      <w:pPr>
        <w:rPr>
          <w:sz w:val="20"/>
          <w:szCs w:val="20"/>
        </w:rPr>
      </w:pPr>
      <w:r>
        <w:rPr>
          <w:sz w:val="20"/>
          <w:szCs w:val="20"/>
        </w:rPr>
        <w:t>Fred Smith</w:t>
      </w:r>
      <w:r w:rsidR="004E4741">
        <w:rPr>
          <w:sz w:val="20"/>
          <w:szCs w:val="20"/>
        </w:rPr>
        <w:t xml:space="preserve"> </w:t>
      </w:r>
      <w:r w:rsidR="004E4741">
        <w:rPr>
          <w:sz w:val="20"/>
          <w:szCs w:val="20"/>
        </w:rPr>
        <w:tab/>
      </w:r>
      <w:r w:rsidR="000043BA">
        <w:rPr>
          <w:sz w:val="20"/>
          <w:szCs w:val="20"/>
        </w:rPr>
        <w:t xml:space="preserve">CEO  </w:t>
      </w:r>
      <w:r w:rsidR="003B6F5C">
        <w:rPr>
          <w:sz w:val="20"/>
          <w:szCs w:val="20"/>
        </w:rPr>
        <w:tab/>
      </w:r>
      <w:r w:rsidR="003B6F5C">
        <w:rPr>
          <w:sz w:val="20"/>
          <w:szCs w:val="20"/>
        </w:rPr>
        <w:tab/>
      </w:r>
      <w:r w:rsidR="003B6F5C">
        <w:rPr>
          <w:sz w:val="20"/>
          <w:szCs w:val="20"/>
        </w:rPr>
        <w:tab/>
      </w:r>
      <w:r w:rsidR="003B6F5C">
        <w:rPr>
          <w:sz w:val="20"/>
          <w:szCs w:val="20"/>
        </w:rPr>
        <w:tab/>
      </w:r>
      <w:r w:rsidR="003B6F5C">
        <w:rPr>
          <w:sz w:val="20"/>
          <w:szCs w:val="20"/>
        </w:rPr>
        <w:tab/>
      </w:r>
      <w:r w:rsidR="000043BA">
        <w:rPr>
          <w:sz w:val="20"/>
          <w:szCs w:val="20"/>
        </w:rPr>
        <w:t>Noble Logistics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832-326-6100</w:t>
      </w:r>
    </w:p>
    <w:p w:rsidR="000043BA" w:rsidRDefault="00092B0E" w:rsidP="000043BA">
      <w:pPr>
        <w:rPr>
          <w:sz w:val="20"/>
          <w:szCs w:val="20"/>
        </w:rPr>
      </w:pPr>
      <w:r>
        <w:rPr>
          <w:sz w:val="20"/>
          <w:szCs w:val="20"/>
        </w:rPr>
        <w:t>Bob Smith</w:t>
      </w:r>
      <w:r w:rsidR="004E4741">
        <w:rPr>
          <w:sz w:val="20"/>
          <w:szCs w:val="20"/>
        </w:rPr>
        <w:t xml:space="preserve"> </w:t>
      </w:r>
      <w:r w:rsidR="004E4741">
        <w:rPr>
          <w:sz w:val="20"/>
          <w:szCs w:val="20"/>
        </w:rPr>
        <w:tab/>
      </w:r>
      <w:r w:rsidR="003B6F5C">
        <w:rPr>
          <w:sz w:val="20"/>
          <w:szCs w:val="20"/>
        </w:rPr>
        <w:t>Vice President/</w:t>
      </w:r>
      <w:r w:rsidR="000043BA">
        <w:rPr>
          <w:sz w:val="20"/>
          <w:szCs w:val="20"/>
        </w:rPr>
        <w:t xml:space="preserve">Energy  </w:t>
      </w:r>
      <w:r w:rsidR="003B6F5C">
        <w:rPr>
          <w:sz w:val="20"/>
          <w:szCs w:val="20"/>
        </w:rPr>
        <w:tab/>
      </w:r>
      <w:r w:rsidR="003B6F5C">
        <w:rPr>
          <w:sz w:val="20"/>
          <w:szCs w:val="20"/>
        </w:rPr>
        <w:tab/>
      </w:r>
      <w:r w:rsidR="003B6F5C">
        <w:rPr>
          <w:sz w:val="20"/>
          <w:szCs w:val="20"/>
        </w:rPr>
        <w:tab/>
      </w:r>
      <w:r w:rsidR="000043BA">
        <w:rPr>
          <w:sz w:val="20"/>
          <w:szCs w:val="20"/>
        </w:rPr>
        <w:t>CEVA Logistics (Previous position)</w:t>
      </w:r>
      <w:r>
        <w:rPr>
          <w:sz w:val="20"/>
          <w:szCs w:val="20"/>
        </w:rPr>
        <w:tab/>
        <w:t>713-557-3400</w:t>
      </w:r>
    </w:p>
    <w:p w:rsidR="003B6F5C" w:rsidRDefault="00092B0E" w:rsidP="000043BA">
      <w:pPr>
        <w:rPr>
          <w:sz w:val="20"/>
          <w:szCs w:val="20"/>
        </w:rPr>
      </w:pPr>
      <w:r>
        <w:rPr>
          <w:sz w:val="20"/>
          <w:szCs w:val="20"/>
        </w:rPr>
        <w:t>Hank</w:t>
      </w:r>
      <w:r w:rsidR="003B6F5C">
        <w:rPr>
          <w:sz w:val="20"/>
          <w:szCs w:val="20"/>
        </w:rPr>
        <w:t xml:space="preserve"> Long</w:t>
      </w:r>
      <w:r w:rsidR="003B6F5C">
        <w:rPr>
          <w:sz w:val="20"/>
          <w:szCs w:val="20"/>
        </w:rPr>
        <w:tab/>
        <w:t>Managing Director</w:t>
      </w:r>
      <w:r w:rsidR="003B6F5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CEVA Logistics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317-507-4800</w:t>
      </w:r>
    </w:p>
    <w:p w:rsidR="003B6F5C" w:rsidRDefault="00092B0E" w:rsidP="000043BA">
      <w:pPr>
        <w:rPr>
          <w:sz w:val="20"/>
          <w:szCs w:val="20"/>
        </w:rPr>
      </w:pPr>
      <w:r>
        <w:rPr>
          <w:sz w:val="20"/>
          <w:szCs w:val="20"/>
        </w:rPr>
        <w:t>Hugh</w:t>
      </w:r>
      <w:r w:rsidR="003B6F5C">
        <w:rPr>
          <w:sz w:val="20"/>
          <w:szCs w:val="20"/>
        </w:rPr>
        <w:t xml:space="preserve"> </w:t>
      </w:r>
      <w:proofErr w:type="spellStart"/>
      <w:r w:rsidR="003B6F5C">
        <w:rPr>
          <w:sz w:val="20"/>
          <w:szCs w:val="20"/>
        </w:rPr>
        <w:t>Eades</w:t>
      </w:r>
      <w:proofErr w:type="spellEnd"/>
      <w:r w:rsidR="003B6F5C">
        <w:rPr>
          <w:sz w:val="20"/>
          <w:szCs w:val="20"/>
        </w:rPr>
        <w:tab/>
        <w:t>Director</w:t>
      </w:r>
      <w:r w:rsidR="003B6F5C">
        <w:rPr>
          <w:sz w:val="20"/>
          <w:szCs w:val="20"/>
        </w:rPr>
        <w:tab/>
      </w:r>
      <w:r w:rsidR="003B6F5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First Student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412-606-3300</w:t>
      </w:r>
    </w:p>
    <w:p w:rsidR="00E34DE2" w:rsidRDefault="00092B0E" w:rsidP="000043BA">
      <w:pPr>
        <w:rPr>
          <w:sz w:val="20"/>
          <w:szCs w:val="20"/>
        </w:rPr>
      </w:pPr>
      <w:r>
        <w:rPr>
          <w:sz w:val="20"/>
          <w:szCs w:val="20"/>
        </w:rPr>
        <w:t>Paul Smith</w:t>
      </w:r>
      <w:r w:rsidR="00E34DE2">
        <w:rPr>
          <w:sz w:val="20"/>
          <w:szCs w:val="20"/>
        </w:rPr>
        <w:tab/>
      </w:r>
      <w:r w:rsidR="00FF1FFA">
        <w:rPr>
          <w:sz w:val="20"/>
          <w:szCs w:val="20"/>
        </w:rPr>
        <w:t>Senior Vice President</w:t>
      </w:r>
      <w:r w:rsidR="00FF1FFA">
        <w:rPr>
          <w:sz w:val="20"/>
          <w:szCs w:val="20"/>
        </w:rPr>
        <w:tab/>
      </w:r>
      <w:r w:rsidR="00FF1FFA">
        <w:rPr>
          <w:sz w:val="20"/>
          <w:szCs w:val="20"/>
        </w:rPr>
        <w:tab/>
      </w:r>
      <w:r w:rsidR="00FF1FFA">
        <w:rPr>
          <w:sz w:val="20"/>
          <w:szCs w:val="20"/>
        </w:rPr>
        <w:tab/>
      </w:r>
      <w:proofErr w:type="spellStart"/>
      <w:r w:rsidR="00FF1FFA">
        <w:rPr>
          <w:sz w:val="20"/>
          <w:szCs w:val="20"/>
        </w:rPr>
        <w:t>Fasttrac</w:t>
      </w:r>
      <w:proofErr w:type="spellEnd"/>
      <w:r w:rsidR="00FF1FFA">
        <w:rPr>
          <w:sz w:val="20"/>
          <w:szCs w:val="20"/>
        </w:rPr>
        <w:t xml:space="preserve"> Transportation</w:t>
      </w:r>
      <w:r w:rsidR="00486CFD">
        <w:rPr>
          <w:sz w:val="20"/>
          <w:szCs w:val="20"/>
        </w:rPr>
        <w:tab/>
      </w:r>
      <w:r w:rsidR="00486CFD">
        <w:rPr>
          <w:sz w:val="20"/>
          <w:szCs w:val="20"/>
        </w:rPr>
        <w:tab/>
      </w:r>
      <w:r w:rsidR="00486CFD">
        <w:rPr>
          <w:sz w:val="20"/>
          <w:szCs w:val="20"/>
        </w:rPr>
        <w:tab/>
      </w:r>
      <w:r>
        <w:rPr>
          <w:sz w:val="20"/>
          <w:szCs w:val="20"/>
        </w:rPr>
        <w:t>832-401-7600</w:t>
      </w:r>
      <w:r w:rsidR="00E34DE2">
        <w:rPr>
          <w:sz w:val="20"/>
          <w:szCs w:val="20"/>
        </w:rPr>
        <w:tab/>
      </w:r>
    </w:p>
    <w:p w:rsidR="003B6F5C" w:rsidRDefault="003B6F5C" w:rsidP="000043BA">
      <w:pPr>
        <w:rPr>
          <w:sz w:val="20"/>
          <w:szCs w:val="20"/>
        </w:rPr>
      </w:pPr>
    </w:p>
    <w:p w:rsidR="003B6F5C" w:rsidRDefault="003B6F5C" w:rsidP="000043BA">
      <w:pPr>
        <w:rPr>
          <w:sz w:val="20"/>
          <w:szCs w:val="20"/>
        </w:rPr>
      </w:pPr>
      <w:r>
        <w:rPr>
          <w:sz w:val="20"/>
          <w:szCs w:val="20"/>
        </w:rPr>
        <w:t>Customer contacts also available upon request</w:t>
      </w:r>
    </w:p>
    <w:p w:rsidR="003B6F5C" w:rsidRPr="006E4BDE" w:rsidRDefault="003B6F5C" w:rsidP="000043BA">
      <w:bookmarkStart w:id="0" w:name="_GoBack"/>
      <w:bookmarkEnd w:id="0"/>
    </w:p>
    <w:sectPr w:rsidR="003B6F5C" w:rsidRPr="006E4BDE" w:rsidSect="00047AB9">
      <w:headerReference w:type="default" r:id="rId8"/>
      <w:pgSz w:w="12240" w:h="15840" w:code="1"/>
      <w:pgMar w:top="864" w:right="576" w:bottom="720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1E" w:rsidRDefault="00D9061E" w:rsidP="009B5D0F">
      <w:pPr>
        <w:pStyle w:val="Header"/>
      </w:pPr>
      <w:r>
        <w:separator/>
      </w:r>
    </w:p>
  </w:endnote>
  <w:endnote w:type="continuationSeparator" w:id="0">
    <w:p w:rsidR="00D9061E" w:rsidRDefault="00D9061E" w:rsidP="009B5D0F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1E" w:rsidRDefault="00D9061E" w:rsidP="009B5D0F">
      <w:pPr>
        <w:pStyle w:val="Header"/>
      </w:pPr>
      <w:r>
        <w:separator/>
      </w:r>
    </w:p>
  </w:footnote>
  <w:footnote w:type="continuationSeparator" w:id="0">
    <w:p w:rsidR="00D9061E" w:rsidRDefault="00D9061E" w:rsidP="009B5D0F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27" w:rsidRDefault="00092B0E">
    <w:pPr>
      <w:pStyle w:val="Header"/>
      <w:pBdr>
        <w:bottom w:val="single" w:sz="4" w:space="1" w:color="auto"/>
      </w:pBdr>
      <w:spacing w:after="220"/>
      <w:jc w:val="center"/>
      <w:rPr>
        <w:rFonts w:ascii="Century Schoolbook" w:hAnsi="Century Schoolbook" w:cs="Century Schoolbook"/>
        <w:b/>
        <w:bCs/>
        <w:sz w:val="28"/>
        <w:szCs w:val="28"/>
      </w:rPr>
    </w:pPr>
    <w:r>
      <w:rPr>
        <w:rFonts w:ascii="Century Schoolbook" w:hAnsi="Century Schoolbook" w:cs="Century Schoolbook"/>
        <w:b/>
        <w:bCs/>
        <w:smallCaps/>
        <w:sz w:val="28"/>
        <w:szCs w:val="28"/>
      </w:rPr>
      <w:t>John Jones</w:t>
    </w:r>
    <w:r w:rsidR="00F85F27">
      <w:rPr>
        <w:rFonts w:ascii="Century Schoolbook" w:hAnsi="Century Schoolbook" w:cs="Century Schoolbook"/>
        <w:b/>
        <w:bCs/>
        <w:sz w:val="28"/>
        <w:szCs w:val="28"/>
      </w:rPr>
      <w:t xml:space="preserve"> </w:t>
    </w:r>
    <w:r w:rsidR="00F85F27">
      <w:rPr>
        <w:rFonts w:ascii="Century Schoolbook" w:hAnsi="Century Schoolbook" w:cs="Century Schoolbook"/>
        <w:b/>
        <w:bCs/>
        <w:sz w:val="28"/>
        <w:szCs w:val="28"/>
      </w:rPr>
      <w:sym w:font="Symbol" w:char="F0B7"/>
    </w:r>
    <w:r w:rsidR="00F85F27">
      <w:rPr>
        <w:rFonts w:ascii="Century Schoolbook" w:hAnsi="Century Schoolbook" w:cs="Century Schoolbook"/>
        <w:b/>
        <w:bCs/>
        <w:sz w:val="28"/>
        <w:szCs w:val="28"/>
      </w:rPr>
      <w:t xml:space="preserve"> Page </w:t>
    </w:r>
    <w:r w:rsidR="006C3459">
      <w:rPr>
        <w:rStyle w:val="PageNumber"/>
        <w:rFonts w:ascii="Century Schoolbook" w:hAnsi="Century Schoolbook" w:cs="Century Schoolbook"/>
        <w:b/>
        <w:bCs/>
        <w:sz w:val="28"/>
        <w:szCs w:val="28"/>
      </w:rPr>
      <w:fldChar w:fldCharType="begin"/>
    </w:r>
    <w:r w:rsidR="00F85F27">
      <w:rPr>
        <w:rStyle w:val="PageNumber"/>
        <w:rFonts w:ascii="Century Schoolbook" w:hAnsi="Century Schoolbook" w:cs="Century Schoolbook"/>
        <w:b/>
        <w:bCs/>
        <w:sz w:val="28"/>
        <w:szCs w:val="28"/>
      </w:rPr>
      <w:instrText xml:space="preserve"> PAGE </w:instrText>
    </w:r>
    <w:r w:rsidR="006C3459">
      <w:rPr>
        <w:rStyle w:val="PageNumber"/>
        <w:rFonts w:ascii="Century Schoolbook" w:hAnsi="Century Schoolbook" w:cs="Century Schoolbook"/>
        <w:b/>
        <w:bCs/>
        <w:sz w:val="28"/>
        <w:szCs w:val="28"/>
      </w:rPr>
      <w:fldChar w:fldCharType="separate"/>
    </w:r>
    <w:r>
      <w:rPr>
        <w:rStyle w:val="PageNumber"/>
        <w:rFonts w:ascii="Century Schoolbook" w:hAnsi="Century Schoolbook" w:cs="Century Schoolbook"/>
        <w:b/>
        <w:bCs/>
        <w:noProof/>
        <w:sz w:val="28"/>
        <w:szCs w:val="28"/>
      </w:rPr>
      <w:t>2</w:t>
    </w:r>
    <w:r w:rsidR="006C3459">
      <w:rPr>
        <w:rStyle w:val="PageNumber"/>
        <w:rFonts w:ascii="Century Schoolbook" w:hAnsi="Century Schoolbook" w:cs="Century Schoolbook"/>
        <w:b/>
        <w:bCs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3C3C"/>
    <w:multiLevelType w:val="singleLevel"/>
    <w:tmpl w:val="29B8E2C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9FA400C"/>
    <w:multiLevelType w:val="multilevel"/>
    <w:tmpl w:val="ACBC44D6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40E4B"/>
    <w:multiLevelType w:val="hybridMultilevel"/>
    <w:tmpl w:val="150CBFDA"/>
    <w:lvl w:ilvl="0" w:tplc="0E947F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536F6"/>
    <w:multiLevelType w:val="multilevel"/>
    <w:tmpl w:val="51B647A6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0F5BD8"/>
    <w:multiLevelType w:val="hybridMultilevel"/>
    <w:tmpl w:val="4E849B40"/>
    <w:lvl w:ilvl="0" w:tplc="0E947F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464D29"/>
    <w:multiLevelType w:val="hybridMultilevel"/>
    <w:tmpl w:val="C73E1D40"/>
    <w:lvl w:ilvl="0" w:tplc="293AFF8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C05DE"/>
    <w:multiLevelType w:val="singleLevel"/>
    <w:tmpl w:val="29B8E2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5E53182"/>
    <w:multiLevelType w:val="hybridMultilevel"/>
    <w:tmpl w:val="E766D7FA"/>
    <w:lvl w:ilvl="0" w:tplc="0E947F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5E59D1"/>
    <w:multiLevelType w:val="multilevel"/>
    <w:tmpl w:val="C73E1D40"/>
    <w:lvl w:ilvl="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ED596D"/>
    <w:multiLevelType w:val="hybridMultilevel"/>
    <w:tmpl w:val="E182F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8570F5"/>
    <w:multiLevelType w:val="multilevel"/>
    <w:tmpl w:val="E182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8D66DD"/>
    <w:multiLevelType w:val="hybridMultilevel"/>
    <w:tmpl w:val="10109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3F46B4"/>
    <w:multiLevelType w:val="hybridMultilevel"/>
    <w:tmpl w:val="6DDE604E"/>
    <w:lvl w:ilvl="0" w:tplc="0E947F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1C4FE3"/>
    <w:multiLevelType w:val="multilevel"/>
    <w:tmpl w:val="1B2828F0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6E292E"/>
    <w:multiLevelType w:val="multilevel"/>
    <w:tmpl w:val="17160940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AA1CF9"/>
    <w:multiLevelType w:val="hybridMultilevel"/>
    <w:tmpl w:val="457E41BE"/>
    <w:lvl w:ilvl="0" w:tplc="0E947F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12"/>
  </w:num>
  <w:num w:numId="13">
    <w:abstractNumId w:val="15"/>
  </w:num>
  <w:num w:numId="14">
    <w:abstractNumId w:val="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9D"/>
    <w:rsid w:val="00002BD3"/>
    <w:rsid w:val="000043BA"/>
    <w:rsid w:val="000244E1"/>
    <w:rsid w:val="00043E3F"/>
    <w:rsid w:val="00047AB9"/>
    <w:rsid w:val="0008432D"/>
    <w:rsid w:val="00092B0E"/>
    <w:rsid w:val="000B728C"/>
    <w:rsid w:val="001064BC"/>
    <w:rsid w:val="001537A9"/>
    <w:rsid w:val="00153C7B"/>
    <w:rsid w:val="0015417F"/>
    <w:rsid w:val="00156AFA"/>
    <w:rsid w:val="0019032E"/>
    <w:rsid w:val="001A0E7A"/>
    <w:rsid w:val="001D50EA"/>
    <w:rsid w:val="001E6134"/>
    <w:rsid w:val="001F584B"/>
    <w:rsid w:val="001F7C0F"/>
    <w:rsid w:val="00223B1B"/>
    <w:rsid w:val="00231327"/>
    <w:rsid w:val="002546A9"/>
    <w:rsid w:val="002619F7"/>
    <w:rsid w:val="00277089"/>
    <w:rsid w:val="002C1D1C"/>
    <w:rsid w:val="002C7885"/>
    <w:rsid w:val="002D7B58"/>
    <w:rsid w:val="003032FB"/>
    <w:rsid w:val="003172D1"/>
    <w:rsid w:val="00370C05"/>
    <w:rsid w:val="003961C2"/>
    <w:rsid w:val="003A099A"/>
    <w:rsid w:val="003B6F5C"/>
    <w:rsid w:val="003C0018"/>
    <w:rsid w:val="003C42E9"/>
    <w:rsid w:val="003D12E0"/>
    <w:rsid w:val="003F36EF"/>
    <w:rsid w:val="00401A8A"/>
    <w:rsid w:val="00421846"/>
    <w:rsid w:val="00430C24"/>
    <w:rsid w:val="00436C10"/>
    <w:rsid w:val="00465F9A"/>
    <w:rsid w:val="00486CFD"/>
    <w:rsid w:val="00490E73"/>
    <w:rsid w:val="004925BB"/>
    <w:rsid w:val="004A43A7"/>
    <w:rsid w:val="004C6F9E"/>
    <w:rsid w:val="004E4741"/>
    <w:rsid w:val="004F1F66"/>
    <w:rsid w:val="004F223F"/>
    <w:rsid w:val="00524D10"/>
    <w:rsid w:val="005E26BE"/>
    <w:rsid w:val="005F1F2F"/>
    <w:rsid w:val="00643BD5"/>
    <w:rsid w:val="00647443"/>
    <w:rsid w:val="006522CC"/>
    <w:rsid w:val="00654D0C"/>
    <w:rsid w:val="00656C22"/>
    <w:rsid w:val="006662B2"/>
    <w:rsid w:val="006C3459"/>
    <w:rsid w:val="006E4BDE"/>
    <w:rsid w:val="007055BD"/>
    <w:rsid w:val="007266EB"/>
    <w:rsid w:val="00732A9F"/>
    <w:rsid w:val="007A21C8"/>
    <w:rsid w:val="007C2EF9"/>
    <w:rsid w:val="007C482C"/>
    <w:rsid w:val="007D41EC"/>
    <w:rsid w:val="007E3CB1"/>
    <w:rsid w:val="008130B5"/>
    <w:rsid w:val="008624F7"/>
    <w:rsid w:val="008D04FA"/>
    <w:rsid w:val="008F27CC"/>
    <w:rsid w:val="008F60EE"/>
    <w:rsid w:val="00931727"/>
    <w:rsid w:val="00932041"/>
    <w:rsid w:val="00960B57"/>
    <w:rsid w:val="00984B79"/>
    <w:rsid w:val="009B5D0F"/>
    <w:rsid w:val="009C21F4"/>
    <w:rsid w:val="009C44F0"/>
    <w:rsid w:val="009D1D98"/>
    <w:rsid w:val="00A00C0D"/>
    <w:rsid w:val="00A05E62"/>
    <w:rsid w:val="00A476B7"/>
    <w:rsid w:val="00A7344D"/>
    <w:rsid w:val="00A8283B"/>
    <w:rsid w:val="00AA42B4"/>
    <w:rsid w:val="00AC651B"/>
    <w:rsid w:val="00AE21EE"/>
    <w:rsid w:val="00AE766E"/>
    <w:rsid w:val="00AF3816"/>
    <w:rsid w:val="00B267F1"/>
    <w:rsid w:val="00B33E82"/>
    <w:rsid w:val="00B7016C"/>
    <w:rsid w:val="00B90452"/>
    <w:rsid w:val="00C113D1"/>
    <w:rsid w:val="00C2516D"/>
    <w:rsid w:val="00C42733"/>
    <w:rsid w:val="00C447FC"/>
    <w:rsid w:val="00C55B6E"/>
    <w:rsid w:val="00C81E9D"/>
    <w:rsid w:val="00CD79D6"/>
    <w:rsid w:val="00D0185F"/>
    <w:rsid w:val="00D04340"/>
    <w:rsid w:val="00D104C6"/>
    <w:rsid w:val="00D521A1"/>
    <w:rsid w:val="00D5749A"/>
    <w:rsid w:val="00D9061E"/>
    <w:rsid w:val="00DA3C13"/>
    <w:rsid w:val="00DC68C9"/>
    <w:rsid w:val="00DF0EC8"/>
    <w:rsid w:val="00E052AF"/>
    <w:rsid w:val="00E30972"/>
    <w:rsid w:val="00E34DE2"/>
    <w:rsid w:val="00ED5006"/>
    <w:rsid w:val="00EF4E85"/>
    <w:rsid w:val="00F10F4C"/>
    <w:rsid w:val="00F23F94"/>
    <w:rsid w:val="00F404C1"/>
    <w:rsid w:val="00F47EF1"/>
    <w:rsid w:val="00F565CA"/>
    <w:rsid w:val="00F63228"/>
    <w:rsid w:val="00F82E2D"/>
    <w:rsid w:val="00F85F27"/>
    <w:rsid w:val="00FB0381"/>
    <w:rsid w:val="00FC3C76"/>
    <w:rsid w:val="00FC5404"/>
    <w:rsid w:val="00FC6CBF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E2D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82E2D"/>
    <w:pPr>
      <w:keepNext/>
      <w:jc w:val="center"/>
      <w:outlineLvl w:val="0"/>
    </w:pPr>
    <w:rPr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qFormat/>
    <w:rsid w:val="00F82E2D"/>
    <w:pPr>
      <w:keepNext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F82E2D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82E2D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82E2D"/>
    <w:pPr>
      <w:keepNext/>
      <w:jc w:val="center"/>
      <w:outlineLvl w:val="4"/>
    </w:pPr>
    <w:rPr>
      <w:smallCaps/>
      <w:sz w:val="28"/>
      <w:szCs w:val="28"/>
    </w:rPr>
  </w:style>
  <w:style w:type="paragraph" w:styleId="Heading6">
    <w:name w:val="heading 6"/>
    <w:basedOn w:val="Normal"/>
    <w:next w:val="Normal"/>
    <w:qFormat/>
    <w:rsid w:val="00F82E2D"/>
    <w:pPr>
      <w:keepNext/>
      <w:spacing w:before="120" w:after="120"/>
      <w:jc w:val="center"/>
      <w:outlineLvl w:val="5"/>
    </w:pPr>
    <w:rPr>
      <w:b/>
      <w:bCs/>
      <w:i/>
      <w:iCs/>
      <w:sz w:val="23"/>
      <w:szCs w:val="23"/>
    </w:rPr>
  </w:style>
  <w:style w:type="paragraph" w:styleId="Heading7">
    <w:name w:val="heading 7"/>
    <w:basedOn w:val="Normal"/>
    <w:next w:val="Normal"/>
    <w:qFormat/>
    <w:rsid w:val="00F82E2D"/>
    <w:pPr>
      <w:keepNext/>
      <w:spacing w:before="120"/>
      <w:jc w:val="center"/>
      <w:outlineLvl w:val="6"/>
    </w:pPr>
    <w:rPr>
      <w:b/>
      <w:bCs/>
      <w:sz w:val="23"/>
      <w:szCs w:val="23"/>
    </w:rPr>
  </w:style>
  <w:style w:type="paragraph" w:styleId="Heading8">
    <w:name w:val="heading 8"/>
    <w:basedOn w:val="Normal"/>
    <w:next w:val="Normal"/>
    <w:qFormat/>
    <w:rsid w:val="00F82E2D"/>
    <w:pPr>
      <w:keepNext/>
      <w:spacing w:before="120"/>
      <w:jc w:val="both"/>
      <w:outlineLvl w:val="7"/>
    </w:pPr>
    <w:rPr>
      <w:b/>
      <w:bCs/>
      <w:i/>
      <w:iCs/>
      <w:sz w:val="23"/>
      <w:szCs w:val="23"/>
    </w:rPr>
  </w:style>
  <w:style w:type="paragraph" w:styleId="Heading9">
    <w:name w:val="heading 9"/>
    <w:basedOn w:val="Normal"/>
    <w:next w:val="Normal"/>
    <w:qFormat/>
    <w:rsid w:val="00F82E2D"/>
    <w:pPr>
      <w:keepNext/>
      <w:spacing w:before="120" w:line="228" w:lineRule="auto"/>
      <w:jc w:val="both"/>
      <w:outlineLvl w:val="8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82E2D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F82E2D"/>
  </w:style>
  <w:style w:type="paragraph" w:styleId="BodyText">
    <w:name w:val="Body Text"/>
    <w:basedOn w:val="Normal"/>
    <w:rsid w:val="00F82E2D"/>
    <w:pPr>
      <w:spacing w:before="120"/>
      <w:jc w:val="both"/>
    </w:pPr>
    <w:rPr>
      <w:sz w:val="22"/>
      <w:szCs w:val="22"/>
    </w:rPr>
  </w:style>
  <w:style w:type="paragraph" w:styleId="BodyText2">
    <w:name w:val="Body Text 2"/>
    <w:basedOn w:val="Normal"/>
    <w:rsid w:val="00F82E2D"/>
    <w:pPr>
      <w:jc w:val="both"/>
    </w:pPr>
    <w:rPr>
      <w:i/>
      <w:iCs/>
      <w:sz w:val="22"/>
      <w:szCs w:val="22"/>
    </w:rPr>
  </w:style>
  <w:style w:type="paragraph" w:styleId="Title">
    <w:name w:val="Title"/>
    <w:basedOn w:val="Normal"/>
    <w:qFormat/>
    <w:rsid w:val="00F82E2D"/>
    <w:pPr>
      <w:jc w:val="center"/>
    </w:pPr>
    <w:rPr>
      <w:b/>
      <w:bCs/>
      <w:smallCaps/>
      <w:sz w:val="36"/>
      <w:szCs w:val="36"/>
    </w:rPr>
  </w:style>
  <w:style w:type="paragraph" w:styleId="BodyText3">
    <w:name w:val="Body Text 3"/>
    <w:basedOn w:val="Normal"/>
    <w:rsid w:val="00F82E2D"/>
    <w:rPr>
      <w:i/>
      <w:iCs/>
    </w:rPr>
  </w:style>
  <w:style w:type="paragraph" w:styleId="Header">
    <w:name w:val="header"/>
    <w:basedOn w:val="Normal"/>
    <w:rsid w:val="00F82E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2E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2E2D"/>
    <w:rPr>
      <w:rFonts w:cs="Times New Roman"/>
    </w:rPr>
  </w:style>
  <w:style w:type="paragraph" w:styleId="BalloonText">
    <w:name w:val="Balloon Text"/>
    <w:basedOn w:val="Normal"/>
    <w:semiHidden/>
    <w:rsid w:val="00A47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476B7"/>
    <w:rPr>
      <w:color w:val="0000FF"/>
      <w:u w:val="single"/>
    </w:rPr>
  </w:style>
  <w:style w:type="character" w:customStyle="1" w:styleId="ms-rtecustom-text1">
    <w:name w:val="ms-rtecustom-text1"/>
    <w:basedOn w:val="DefaultParagraphFont"/>
    <w:rsid w:val="00931727"/>
    <w:rPr>
      <w:b w:val="0"/>
      <w:bCs w:val="0"/>
      <w:color w:val="1F1F1F"/>
      <w:sz w:val="26"/>
      <w:szCs w:val="26"/>
    </w:rPr>
  </w:style>
  <w:style w:type="paragraph" w:styleId="ListParagraph">
    <w:name w:val="List Paragraph"/>
    <w:basedOn w:val="Normal"/>
    <w:uiPriority w:val="34"/>
    <w:qFormat/>
    <w:rsid w:val="007A2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E2D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82E2D"/>
    <w:pPr>
      <w:keepNext/>
      <w:jc w:val="center"/>
      <w:outlineLvl w:val="0"/>
    </w:pPr>
    <w:rPr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qFormat/>
    <w:rsid w:val="00F82E2D"/>
    <w:pPr>
      <w:keepNext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F82E2D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82E2D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82E2D"/>
    <w:pPr>
      <w:keepNext/>
      <w:jc w:val="center"/>
      <w:outlineLvl w:val="4"/>
    </w:pPr>
    <w:rPr>
      <w:smallCaps/>
      <w:sz w:val="28"/>
      <w:szCs w:val="28"/>
    </w:rPr>
  </w:style>
  <w:style w:type="paragraph" w:styleId="Heading6">
    <w:name w:val="heading 6"/>
    <w:basedOn w:val="Normal"/>
    <w:next w:val="Normal"/>
    <w:qFormat/>
    <w:rsid w:val="00F82E2D"/>
    <w:pPr>
      <w:keepNext/>
      <w:spacing w:before="120" w:after="120"/>
      <w:jc w:val="center"/>
      <w:outlineLvl w:val="5"/>
    </w:pPr>
    <w:rPr>
      <w:b/>
      <w:bCs/>
      <w:i/>
      <w:iCs/>
      <w:sz w:val="23"/>
      <w:szCs w:val="23"/>
    </w:rPr>
  </w:style>
  <w:style w:type="paragraph" w:styleId="Heading7">
    <w:name w:val="heading 7"/>
    <w:basedOn w:val="Normal"/>
    <w:next w:val="Normal"/>
    <w:qFormat/>
    <w:rsid w:val="00F82E2D"/>
    <w:pPr>
      <w:keepNext/>
      <w:spacing w:before="120"/>
      <w:jc w:val="center"/>
      <w:outlineLvl w:val="6"/>
    </w:pPr>
    <w:rPr>
      <w:b/>
      <w:bCs/>
      <w:sz w:val="23"/>
      <w:szCs w:val="23"/>
    </w:rPr>
  </w:style>
  <w:style w:type="paragraph" w:styleId="Heading8">
    <w:name w:val="heading 8"/>
    <w:basedOn w:val="Normal"/>
    <w:next w:val="Normal"/>
    <w:qFormat/>
    <w:rsid w:val="00F82E2D"/>
    <w:pPr>
      <w:keepNext/>
      <w:spacing w:before="120"/>
      <w:jc w:val="both"/>
      <w:outlineLvl w:val="7"/>
    </w:pPr>
    <w:rPr>
      <w:b/>
      <w:bCs/>
      <w:i/>
      <w:iCs/>
      <w:sz w:val="23"/>
      <w:szCs w:val="23"/>
    </w:rPr>
  </w:style>
  <w:style w:type="paragraph" w:styleId="Heading9">
    <w:name w:val="heading 9"/>
    <w:basedOn w:val="Normal"/>
    <w:next w:val="Normal"/>
    <w:qFormat/>
    <w:rsid w:val="00F82E2D"/>
    <w:pPr>
      <w:keepNext/>
      <w:spacing w:before="120" w:line="228" w:lineRule="auto"/>
      <w:jc w:val="both"/>
      <w:outlineLvl w:val="8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82E2D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F82E2D"/>
  </w:style>
  <w:style w:type="paragraph" w:styleId="BodyText">
    <w:name w:val="Body Text"/>
    <w:basedOn w:val="Normal"/>
    <w:rsid w:val="00F82E2D"/>
    <w:pPr>
      <w:spacing w:before="120"/>
      <w:jc w:val="both"/>
    </w:pPr>
    <w:rPr>
      <w:sz w:val="22"/>
      <w:szCs w:val="22"/>
    </w:rPr>
  </w:style>
  <w:style w:type="paragraph" w:styleId="BodyText2">
    <w:name w:val="Body Text 2"/>
    <w:basedOn w:val="Normal"/>
    <w:rsid w:val="00F82E2D"/>
    <w:pPr>
      <w:jc w:val="both"/>
    </w:pPr>
    <w:rPr>
      <w:i/>
      <w:iCs/>
      <w:sz w:val="22"/>
      <w:szCs w:val="22"/>
    </w:rPr>
  </w:style>
  <w:style w:type="paragraph" w:styleId="Title">
    <w:name w:val="Title"/>
    <w:basedOn w:val="Normal"/>
    <w:qFormat/>
    <w:rsid w:val="00F82E2D"/>
    <w:pPr>
      <w:jc w:val="center"/>
    </w:pPr>
    <w:rPr>
      <w:b/>
      <w:bCs/>
      <w:smallCaps/>
      <w:sz w:val="36"/>
      <w:szCs w:val="36"/>
    </w:rPr>
  </w:style>
  <w:style w:type="paragraph" w:styleId="BodyText3">
    <w:name w:val="Body Text 3"/>
    <w:basedOn w:val="Normal"/>
    <w:rsid w:val="00F82E2D"/>
    <w:rPr>
      <w:i/>
      <w:iCs/>
    </w:rPr>
  </w:style>
  <w:style w:type="paragraph" w:styleId="Header">
    <w:name w:val="header"/>
    <w:basedOn w:val="Normal"/>
    <w:rsid w:val="00F82E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2E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2E2D"/>
    <w:rPr>
      <w:rFonts w:cs="Times New Roman"/>
    </w:rPr>
  </w:style>
  <w:style w:type="paragraph" w:styleId="BalloonText">
    <w:name w:val="Balloon Text"/>
    <w:basedOn w:val="Normal"/>
    <w:semiHidden/>
    <w:rsid w:val="00A47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476B7"/>
    <w:rPr>
      <w:color w:val="0000FF"/>
      <w:u w:val="single"/>
    </w:rPr>
  </w:style>
  <w:style w:type="character" w:customStyle="1" w:styleId="ms-rtecustom-text1">
    <w:name w:val="ms-rtecustom-text1"/>
    <w:basedOn w:val="DefaultParagraphFont"/>
    <w:rsid w:val="00931727"/>
    <w:rPr>
      <w:b w:val="0"/>
      <w:bCs w:val="0"/>
      <w:color w:val="1F1F1F"/>
      <w:sz w:val="26"/>
      <w:szCs w:val="26"/>
    </w:rPr>
  </w:style>
  <w:style w:type="paragraph" w:styleId="ListParagraph">
    <w:name w:val="List Paragraph"/>
    <w:basedOn w:val="Normal"/>
    <w:uiPriority w:val="34"/>
    <w:qFormat/>
    <w:rsid w:val="007A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HBS</Company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Joe Hamilton, JH</dc:creator>
  <cp:lastModifiedBy>John</cp:lastModifiedBy>
  <cp:revision>3</cp:revision>
  <cp:lastPrinted>2011-04-02T18:33:00Z</cp:lastPrinted>
  <dcterms:created xsi:type="dcterms:W3CDTF">2014-02-25T18:21:00Z</dcterms:created>
  <dcterms:modified xsi:type="dcterms:W3CDTF">2014-02-25T18:28:00Z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-1788147692</vt:i4>
  </property>
  <property fmtid="{D5CDD505-2E9C-101B-9397-08002B2CF9AE}" pid="3" name="_EmailSubject">
    <vt:lpwstr>resumes</vt:lpwstr>
  </property>
  <property fmtid="{D5CDD505-2E9C-101B-9397-08002B2CF9AE}" pid="4" name="_AuthorEmail">
    <vt:lpwstr>pfowler@hpfjobs.com</vt:lpwstr>
  </property>
  <property fmtid="{D5CDD505-2E9C-101B-9397-08002B2CF9AE}" pid="5" name="_AuthorEmailDisplayName">
    <vt:lpwstr>Paul Fowler</vt:lpwstr>
  </property>
  <property fmtid="{D5CDD505-2E9C-101B-9397-08002B2CF9AE}" pid="6" name="_ReviewingToolsShownOnce">
    <vt:lpwstr/>
  </property>
</Properties>
</file>